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8"/>
        <w:gridCol w:w="6040"/>
        <w:gridCol w:w="1686"/>
      </w:tblGrid>
      <w:tr w:rsidR="00517152" w:rsidRPr="006757C6" w:rsidTr="00517152">
        <w:trPr>
          <w:trHeight w:val="80"/>
        </w:trPr>
        <w:tc>
          <w:tcPr>
            <w:tcW w:w="1698" w:type="dxa"/>
            <w:vAlign w:val="center"/>
          </w:tcPr>
          <w:p w:rsidR="00517152" w:rsidRPr="00517152" w:rsidRDefault="00517152" w:rsidP="00517152">
            <w:pPr>
              <w:spacing w:after="0" w:line="240" w:lineRule="auto"/>
              <w:ind w:left="-90" w:right="-52"/>
              <w:jc w:val="center"/>
              <w:rPr>
                <w:rFonts w:ascii="Agency FB" w:hAnsi="Agency FB" w:cs="Arial"/>
                <w:b/>
                <w:smallCaps/>
                <w:sz w:val="28"/>
                <w:szCs w:val="24"/>
              </w:rPr>
            </w:pPr>
            <w:r w:rsidRPr="00517152">
              <w:rPr>
                <w:rFonts w:ascii="Agency FB" w:hAnsi="Agency FB" w:cs="Arial"/>
                <w:b/>
                <w:smallCaps/>
                <w:sz w:val="28"/>
                <w:szCs w:val="24"/>
              </w:rPr>
              <w:t xml:space="preserve">Approved                                  </w:t>
            </w:r>
            <w:r w:rsidRPr="00517152">
              <w:rPr>
                <w:rFonts w:ascii="Agency FB" w:hAnsi="Agency FB" w:cs="Arial"/>
                <w:b/>
                <w:smallCaps/>
                <w:sz w:val="28"/>
                <w:szCs w:val="24"/>
              </w:rPr>
              <w:drawing>
                <wp:inline distT="0" distB="0" distL="0" distR="0">
                  <wp:extent cx="731520" cy="742604"/>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1520" cy="742604"/>
                          </a:xfrm>
                          <a:prstGeom prst="rect">
                            <a:avLst/>
                          </a:prstGeom>
                          <a:noFill/>
                          <a:ln w="9525">
                            <a:noFill/>
                            <a:miter lim="800000"/>
                            <a:headEnd/>
                            <a:tailEnd/>
                          </a:ln>
                        </pic:spPr>
                      </pic:pic>
                    </a:graphicData>
                  </a:graphic>
                </wp:inline>
              </w:drawing>
            </w:r>
          </w:p>
        </w:tc>
        <w:tc>
          <w:tcPr>
            <w:tcW w:w="6040" w:type="dxa"/>
            <w:vAlign w:val="center"/>
          </w:tcPr>
          <w:p w:rsidR="00517152" w:rsidRDefault="00517152" w:rsidP="00517152">
            <w:pPr>
              <w:spacing w:after="0" w:line="240" w:lineRule="auto"/>
              <w:ind w:left="-90" w:right="-52"/>
              <w:jc w:val="center"/>
              <w:rPr>
                <w:rFonts w:ascii="Broadway" w:hAnsi="Broadway" w:cs="Arial"/>
                <w:smallCaps/>
                <w:sz w:val="36"/>
                <w:szCs w:val="24"/>
              </w:rPr>
            </w:pPr>
            <w:r w:rsidRPr="006757C6">
              <w:rPr>
                <w:rFonts w:ascii="Broadway" w:hAnsi="Broadway" w:cs="Arial"/>
                <w:smallCaps/>
                <w:sz w:val="36"/>
                <w:szCs w:val="24"/>
              </w:rPr>
              <w:t xml:space="preserve">SCIENT </w:t>
            </w:r>
            <w:r>
              <w:rPr>
                <w:rFonts w:ascii="Broadway" w:hAnsi="Broadway" w:cs="Arial"/>
                <w:smallCaps/>
                <w:sz w:val="36"/>
                <w:szCs w:val="24"/>
              </w:rPr>
              <w:t>Educational Society</w:t>
            </w:r>
          </w:p>
          <w:p w:rsidR="00517152" w:rsidRDefault="00517152" w:rsidP="00517152">
            <w:pPr>
              <w:spacing w:after="0" w:line="240" w:lineRule="auto"/>
              <w:ind w:left="-90" w:right="-52"/>
              <w:jc w:val="center"/>
              <w:rPr>
                <w:rFonts w:ascii="Trebuchet MS" w:hAnsi="Trebuchet MS" w:cs="Arial"/>
                <w:smallCaps/>
                <w:sz w:val="24"/>
                <w:szCs w:val="24"/>
              </w:rPr>
            </w:pPr>
            <w:proofErr w:type="spellStart"/>
            <w:r w:rsidRPr="00517152">
              <w:rPr>
                <w:rFonts w:ascii="Trebuchet MS" w:hAnsi="Trebuchet MS" w:cs="Arial"/>
                <w:smallCaps/>
                <w:sz w:val="28"/>
                <w:szCs w:val="24"/>
              </w:rPr>
              <w:t>Nagarjuna</w:t>
            </w:r>
            <w:proofErr w:type="spellEnd"/>
            <w:r w:rsidRPr="00517152">
              <w:rPr>
                <w:rFonts w:ascii="Trebuchet MS" w:hAnsi="Trebuchet MS" w:cs="Arial"/>
                <w:smallCaps/>
                <w:sz w:val="28"/>
                <w:szCs w:val="24"/>
              </w:rPr>
              <w:t xml:space="preserve"> </w:t>
            </w:r>
            <w:proofErr w:type="spellStart"/>
            <w:r w:rsidRPr="00517152">
              <w:rPr>
                <w:rFonts w:ascii="Trebuchet MS" w:hAnsi="Trebuchet MS" w:cs="Arial"/>
                <w:smallCaps/>
                <w:sz w:val="28"/>
                <w:szCs w:val="24"/>
              </w:rPr>
              <w:t>Sagar</w:t>
            </w:r>
            <w:proofErr w:type="spellEnd"/>
            <w:r w:rsidRPr="00517152">
              <w:rPr>
                <w:rFonts w:ascii="Trebuchet MS" w:hAnsi="Trebuchet MS" w:cs="Arial"/>
                <w:smallCaps/>
                <w:sz w:val="28"/>
                <w:szCs w:val="24"/>
              </w:rPr>
              <w:t xml:space="preserve"> Highway</w:t>
            </w:r>
            <w:r>
              <w:rPr>
                <w:rFonts w:ascii="Trebuchet MS" w:hAnsi="Trebuchet MS" w:cs="Arial"/>
                <w:smallCaps/>
                <w:sz w:val="28"/>
                <w:szCs w:val="24"/>
              </w:rPr>
              <w:t xml:space="preserve">, </w:t>
            </w:r>
            <w:proofErr w:type="spellStart"/>
            <w:r w:rsidRPr="00517152">
              <w:rPr>
                <w:rFonts w:ascii="Trebuchet MS" w:hAnsi="Trebuchet MS" w:cs="Arial"/>
                <w:smallCaps/>
                <w:sz w:val="24"/>
                <w:szCs w:val="24"/>
              </w:rPr>
              <w:t>Ib</w:t>
            </w:r>
            <w:r>
              <w:rPr>
                <w:rFonts w:ascii="Trebuchet MS" w:hAnsi="Trebuchet MS" w:cs="Arial"/>
                <w:smallCaps/>
                <w:sz w:val="24"/>
                <w:szCs w:val="24"/>
              </w:rPr>
              <w:t>rahimpatnam</w:t>
            </w:r>
            <w:proofErr w:type="spellEnd"/>
          </w:p>
          <w:p w:rsidR="00517152" w:rsidRDefault="00517152" w:rsidP="00517152">
            <w:pPr>
              <w:spacing w:after="0" w:line="240" w:lineRule="auto"/>
              <w:ind w:left="-90" w:right="-52"/>
              <w:jc w:val="center"/>
              <w:rPr>
                <w:rFonts w:ascii="Trebuchet MS" w:hAnsi="Trebuchet MS" w:cs="Arial"/>
                <w:smallCaps/>
                <w:sz w:val="24"/>
                <w:szCs w:val="24"/>
              </w:rPr>
            </w:pPr>
            <w:r>
              <w:rPr>
                <w:rFonts w:ascii="Trebuchet MS" w:hAnsi="Trebuchet MS" w:cs="Arial"/>
                <w:smallCaps/>
                <w:sz w:val="24"/>
                <w:szCs w:val="24"/>
              </w:rPr>
              <w:t xml:space="preserve">Hyderabad 501 506, </w:t>
            </w:r>
            <w:proofErr w:type="spellStart"/>
            <w:r>
              <w:rPr>
                <w:rFonts w:ascii="Trebuchet MS" w:hAnsi="Trebuchet MS" w:cs="Arial"/>
                <w:smallCaps/>
                <w:sz w:val="24"/>
                <w:szCs w:val="24"/>
              </w:rPr>
              <w:t>Telangana</w:t>
            </w:r>
            <w:proofErr w:type="spellEnd"/>
            <w:r>
              <w:rPr>
                <w:rFonts w:ascii="Trebuchet MS" w:hAnsi="Trebuchet MS" w:cs="Arial"/>
                <w:smallCaps/>
                <w:sz w:val="24"/>
                <w:szCs w:val="24"/>
              </w:rPr>
              <w:t xml:space="preserve"> State</w:t>
            </w:r>
          </w:p>
          <w:p w:rsidR="00517152" w:rsidRPr="00517152" w:rsidRDefault="00326681" w:rsidP="00517152">
            <w:pPr>
              <w:spacing w:after="0" w:line="240" w:lineRule="auto"/>
              <w:ind w:left="-90" w:right="-52"/>
              <w:rPr>
                <w:rFonts w:ascii="Bernard MT Condensed" w:hAnsi="Bernard MT Condensed" w:cs="Arial"/>
                <w:sz w:val="32"/>
                <w:szCs w:val="24"/>
              </w:rPr>
            </w:pPr>
            <w:r>
              <w:rPr>
                <w:rFonts w:ascii="Trebuchet MS" w:hAnsi="Trebuchet MS" w:cs="Arial"/>
                <w:sz w:val="24"/>
                <w:szCs w:val="24"/>
              </w:rPr>
              <w:t>http</w:t>
            </w:r>
            <w:r w:rsidR="00517152" w:rsidRPr="00517152">
              <w:rPr>
                <w:rFonts w:ascii="Trebuchet MS" w:hAnsi="Trebuchet MS" w:cs="Arial"/>
                <w:sz w:val="24"/>
                <w:szCs w:val="24"/>
              </w:rPr>
              <w:t xml:space="preserve">:// </w:t>
            </w:r>
            <w:hyperlink r:id="rId6" w:history="1">
              <w:r w:rsidR="00517152" w:rsidRPr="00517152">
                <w:rPr>
                  <w:rStyle w:val="Hyperlink"/>
                  <w:rFonts w:ascii="Trebuchet MS" w:hAnsi="Trebuchet MS" w:cs="Arial"/>
                  <w:color w:val="auto"/>
                  <w:sz w:val="24"/>
                  <w:szCs w:val="24"/>
                  <w:u w:val="none"/>
                </w:rPr>
                <w:t>www.scient.ac.in</w:t>
              </w:r>
            </w:hyperlink>
            <w:r w:rsidR="00517152">
              <w:rPr>
                <w:rFonts w:ascii="Trebuchet MS" w:hAnsi="Trebuchet MS" w:cs="Arial"/>
                <w:sz w:val="24"/>
                <w:szCs w:val="24"/>
              </w:rPr>
              <w:t xml:space="preserve"> ; w</w:t>
            </w:r>
            <w:r w:rsidR="00517152" w:rsidRPr="00517152">
              <w:rPr>
                <w:rFonts w:ascii="Trebuchet MS" w:hAnsi="Trebuchet MS" w:cs="Arial"/>
                <w:sz w:val="24"/>
                <w:szCs w:val="24"/>
              </w:rPr>
              <w:t>ww.scientpharmacy.ac.in</w:t>
            </w:r>
          </w:p>
          <w:p w:rsidR="00517152" w:rsidRPr="006757C6" w:rsidRDefault="00326681" w:rsidP="00517152">
            <w:pPr>
              <w:spacing w:after="0" w:line="240" w:lineRule="auto"/>
              <w:ind w:left="-90" w:right="-52"/>
              <w:jc w:val="center"/>
              <w:rPr>
                <w:rFonts w:ascii="Broadway" w:hAnsi="Broadway" w:cs="Arial"/>
                <w:smallCaps/>
                <w:sz w:val="36"/>
                <w:szCs w:val="24"/>
                <w:u w:val="double"/>
              </w:rPr>
            </w:pPr>
            <w:r>
              <w:rPr>
                <w:rFonts w:ascii="Bernard MT Condensed" w:hAnsi="Bernard MT Condensed" w:cs="Arial"/>
                <w:smallCaps/>
                <w:sz w:val="32"/>
                <w:szCs w:val="24"/>
              </w:rPr>
              <w:t>ISO: 9000-2001 Institutions,    Established</w:t>
            </w:r>
            <w:r w:rsidR="00517152" w:rsidRPr="00517152">
              <w:rPr>
                <w:rFonts w:ascii="Bernard MT Condensed" w:hAnsi="Bernard MT Condensed" w:cs="Arial"/>
                <w:smallCaps/>
                <w:sz w:val="32"/>
                <w:szCs w:val="24"/>
              </w:rPr>
              <w:t>: 2001</w:t>
            </w:r>
          </w:p>
        </w:tc>
        <w:tc>
          <w:tcPr>
            <w:tcW w:w="1686" w:type="dxa"/>
            <w:vAlign w:val="center"/>
          </w:tcPr>
          <w:p w:rsidR="00517152" w:rsidRPr="006757C6" w:rsidRDefault="00517152" w:rsidP="001F7523">
            <w:pPr>
              <w:spacing w:after="0" w:line="240" w:lineRule="auto"/>
              <w:jc w:val="center"/>
              <w:rPr>
                <w:rFonts w:ascii="Agency FB" w:hAnsi="Agency FB" w:cs="Arial"/>
                <w:b/>
                <w:smallCaps/>
                <w:sz w:val="28"/>
                <w:szCs w:val="24"/>
              </w:rPr>
            </w:pPr>
            <w:r>
              <w:rPr>
                <w:rFonts w:ascii="Agency FB" w:hAnsi="Agency FB" w:cs="Arial"/>
                <w:b/>
                <w:smallCaps/>
                <w:sz w:val="28"/>
                <w:szCs w:val="24"/>
              </w:rPr>
              <w:t>Affiliated</w:t>
            </w:r>
            <w:r w:rsidRPr="006757C6">
              <w:rPr>
                <w:rFonts w:ascii="Agency FB" w:hAnsi="Agency FB" w:cs="Arial"/>
                <w:smallCaps/>
                <w:noProof/>
                <w:sz w:val="28"/>
                <w:szCs w:val="24"/>
              </w:rPr>
              <w:t xml:space="preserve"> </w:t>
            </w:r>
            <w:r w:rsidRPr="00517152">
              <w:rPr>
                <w:rFonts w:ascii="Agency FB" w:hAnsi="Agency FB" w:cs="Arial"/>
                <w:b/>
                <w:smallCaps/>
                <w:sz w:val="28"/>
                <w:szCs w:val="24"/>
              </w:rPr>
              <w:drawing>
                <wp:inline distT="0" distB="0" distL="0" distR="0">
                  <wp:extent cx="731520" cy="807720"/>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31520" cy="807720"/>
                          </a:xfrm>
                          <a:prstGeom prst="rect">
                            <a:avLst/>
                          </a:prstGeom>
                          <a:noFill/>
                          <a:ln w="9525">
                            <a:noFill/>
                            <a:miter lim="800000"/>
                            <a:headEnd/>
                            <a:tailEnd/>
                          </a:ln>
                        </pic:spPr>
                      </pic:pic>
                    </a:graphicData>
                  </a:graphic>
                </wp:inline>
              </w:drawing>
            </w:r>
          </w:p>
        </w:tc>
      </w:tr>
    </w:tbl>
    <w:p w:rsidR="006757C6" w:rsidRDefault="006757C6" w:rsidP="006757C6">
      <w:pPr>
        <w:spacing w:after="0"/>
        <w:jc w:val="center"/>
        <w:rPr>
          <w:spacing w:val="40"/>
          <w:sz w:val="14"/>
          <w:szCs w:val="34"/>
        </w:rPr>
      </w:pPr>
    </w:p>
    <w:p w:rsidR="00326681" w:rsidRDefault="00326681" w:rsidP="006757C6">
      <w:pPr>
        <w:spacing w:after="0"/>
        <w:jc w:val="center"/>
        <w:rPr>
          <w:spacing w:val="40"/>
          <w:sz w:val="14"/>
          <w:szCs w:val="34"/>
        </w:rPr>
      </w:pPr>
    </w:p>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8"/>
        <w:gridCol w:w="6040"/>
        <w:gridCol w:w="1686"/>
      </w:tblGrid>
      <w:tr w:rsidR="00326681" w:rsidRPr="006757C6" w:rsidTr="00017B65">
        <w:trPr>
          <w:trHeight w:val="80"/>
        </w:trPr>
        <w:tc>
          <w:tcPr>
            <w:tcW w:w="1698" w:type="dxa"/>
            <w:vAlign w:val="center"/>
          </w:tcPr>
          <w:p w:rsidR="00326681" w:rsidRPr="006757C6" w:rsidRDefault="00326681" w:rsidP="00017B65">
            <w:pPr>
              <w:spacing w:after="0" w:line="240" w:lineRule="auto"/>
              <w:ind w:left="-90" w:right="-52"/>
              <w:jc w:val="center"/>
              <w:rPr>
                <w:rFonts w:ascii="Agency FB" w:hAnsi="Agency FB" w:cs="Arial"/>
                <w:b/>
                <w:smallCaps/>
                <w:sz w:val="28"/>
                <w:szCs w:val="24"/>
                <w:u w:val="single"/>
              </w:rPr>
            </w:pPr>
            <w:r w:rsidRPr="006757C6">
              <w:rPr>
                <w:rFonts w:ascii="Agency FB" w:hAnsi="Agency FB" w:cs="Arial"/>
                <w:smallCaps/>
                <w:noProof/>
                <w:sz w:val="28"/>
                <w:szCs w:val="24"/>
              </w:rPr>
              <w:drawing>
                <wp:inline distT="0" distB="0" distL="0" distR="0">
                  <wp:extent cx="731520" cy="541020"/>
                  <wp:effectExtent l="19050" t="0" r="0" b="0"/>
                  <wp:docPr id="31" name="Picture 2" descr="D:\Logo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s\Logo.bmp"/>
                          <pic:cNvPicPr>
                            <a:picLocks noChangeAspect="1" noChangeArrowheads="1"/>
                          </pic:cNvPicPr>
                        </pic:nvPicPr>
                        <pic:blipFill>
                          <a:blip r:embed="rId8"/>
                          <a:srcRect b="13636"/>
                          <a:stretch>
                            <a:fillRect/>
                          </a:stretch>
                        </pic:blipFill>
                        <pic:spPr bwMode="auto">
                          <a:xfrm>
                            <a:off x="0" y="0"/>
                            <a:ext cx="731520" cy="541020"/>
                          </a:xfrm>
                          <a:prstGeom prst="rect">
                            <a:avLst/>
                          </a:prstGeom>
                          <a:noFill/>
                          <a:ln w="9525">
                            <a:noFill/>
                            <a:miter lim="800000"/>
                            <a:headEnd/>
                            <a:tailEnd/>
                          </a:ln>
                        </pic:spPr>
                      </pic:pic>
                    </a:graphicData>
                  </a:graphic>
                </wp:inline>
              </w:drawing>
            </w:r>
            <w:r w:rsidRPr="006757C6">
              <w:rPr>
                <w:rFonts w:ascii="Agency FB" w:hAnsi="Agency FB" w:cs="Arial"/>
                <w:b/>
                <w:smallCaps/>
                <w:sz w:val="28"/>
                <w:szCs w:val="24"/>
              </w:rPr>
              <w:t>Code: SNTI</w:t>
            </w:r>
            <w:r w:rsidRPr="006757C6">
              <w:rPr>
                <w:rFonts w:ascii="Agency FB" w:hAnsi="Agency FB" w:cs="Arial"/>
                <w:smallCaps/>
                <w:noProof/>
                <w:sz w:val="28"/>
                <w:szCs w:val="24"/>
              </w:rPr>
              <w:t xml:space="preserve"> </w:t>
            </w:r>
          </w:p>
        </w:tc>
        <w:tc>
          <w:tcPr>
            <w:tcW w:w="6040" w:type="dxa"/>
            <w:vAlign w:val="center"/>
          </w:tcPr>
          <w:p w:rsidR="00326681" w:rsidRPr="006757C6" w:rsidRDefault="00326681" w:rsidP="00017B65">
            <w:pPr>
              <w:spacing w:after="0" w:line="240" w:lineRule="auto"/>
              <w:ind w:left="-90" w:right="-52"/>
              <w:jc w:val="center"/>
              <w:rPr>
                <w:rFonts w:ascii="Broadway" w:hAnsi="Broadway" w:cs="Arial"/>
                <w:smallCaps/>
                <w:sz w:val="36"/>
                <w:szCs w:val="24"/>
                <w:u w:val="double"/>
              </w:rPr>
            </w:pPr>
            <w:r w:rsidRPr="006757C6">
              <w:rPr>
                <w:rFonts w:ascii="Broadway" w:hAnsi="Broadway" w:cs="Arial"/>
                <w:smallCaps/>
                <w:sz w:val="36"/>
                <w:szCs w:val="24"/>
                <w:u w:val="double"/>
              </w:rPr>
              <w:t xml:space="preserve">SCIENT Institute of Technology </w:t>
            </w:r>
          </w:p>
          <w:p w:rsidR="00326681" w:rsidRPr="006757C6" w:rsidRDefault="00326681" w:rsidP="00017B65">
            <w:pPr>
              <w:spacing w:after="0" w:line="240" w:lineRule="auto"/>
              <w:ind w:left="-90" w:right="-52"/>
              <w:jc w:val="center"/>
              <w:rPr>
                <w:rFonts w:ascii="Agency FB" w:hAnsi="Agency FB" w:cs="Arial"/>
                <w:b/>
                <w:smallCaps/>
                <w:sz w:val="36"/>
                <w:szCs w:val="24"/>
              </w:rPr>
            </w:pPr>
            <w:r w:rsidRPr="006757C6">
              <w:rPr>
                <w:rFonts w:ascii="Broadway" w:hAnsi="Broadway" w:cs="Arial"/>
                <w:smallCaps/>
                <w:sz w:val="36"/>
                <w:szCs w:val="24"/>
              </w:rPr>
              <w:t>SCIENT Institute of Pharmacy</w:t>
            </w:r>
          </w:p>
        </w:tc>
        <w:tc>
          <w:tcPr>
            <w:tcW w:w="1686" w:type="dxa"/>
            <w:vAlign w:val="center"/>
          </w:tcPr>
          <w:p w:rsidR="00326681" w:rsidRPr="006757C6" w:rsidRDefault="00326681" w:rsidP="00017B65">
            <w:pPr>
              <w:spacing w:after="0" w:line="240" w:lineRule="auto"/>
              <w:jc w:val="center"/>
              <w:rPr>
                <w:rFonts w:ascii="Agency FB" w:hAnsi="Agency FB" w:cs="Arial"/>
                <w:b/>
                <w:smallCaps/>
                <w:sz w:val="28"/>
                <w:szCs w:val="24"/>
              </w:rPr>
            </w:pPr>
            <w:r w:rsidRPr="006757C6">
              <w:rPr>
                <w:rFonts w:ascii="Agency FB" w:hAnsi="Agency FB" w:cs="Arial"/>
                <w:b/>
                <w:smallCaps/>
                <w:noProof/>
                <w:sz w:val="28"/>
                <w:szCs w:val="24"/>
              </w:rPr>
              <w:drawing>
                <wp:inline distT="0" distB="0" distL="0" distR="0">
                  <wp:extent cx="731520" cy="731520"/>
                  <wp:effectExtent l="19050" t="0" r="0" b="0"/>
                  <wp:docPr id="32" name="Picture 4" descr="D:\Logos\IMG-2016060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s\IMG-20160609-WA0006.jpg"/>
                          <pic:cNvPicPr>
                            <a:picLocks noChangeAspect="1" noChangeArrowheads="1"/>
                          </pic:cNvPicPr>
                        </pic:nvPicPr>
                        <pic:blipFill>
                          <a:blip r:embed="rId9"/>
                          <a:srcRect l="8494" r="5929" b="2048"/>
                          <a:stretch>
                            <a:fillRect/>
                          </a:stretch>
                        </pic:blipFill>
                        <pic:spPr bwMode="auto">
                          <a:xfrm>
                            <a:off x="0" y="0"/>
                            <a:ext cx="731520" cy="731520"/>
                          </a:xfrm>
                          <a:prstGeom prst="rect">
                            <a:avLst/>
                          </a:prstGeom>
                          <a:noFill/>
                          <a:ln w="9525">
                            <a:noFill/>
                            <a:miter lim="800000"/>
                            <a:headEnd/>
                            <a:tailEnd/>
                          </a:ln>
                        </pic:spPr>
                      </pic:pic>
                    </a:graphicData>
                  </a:graphic>
                </wp:inline>
              </w:drawing>
            </w:r>
            <w:r w:rsidRPr="006757C6">
              <w:rPr>
                <w:rFonts w:ascii="Agency FB" w:hAnsi="Agency FB" w:cs="Arial"/>
                <w:b/>
                <w:smallCaps/>
                <w:sz w:val="28"/>
                <w:szCs w:val="24"/>
              </w:rPr>
              <w:t>Code: SCTP</w:t>
            </w:r>
            <w:r w:rsidRPr="006757C6">
              <w:rPr>
                <w:rFonts w:ascii="Agency FB" w:hAnsi="Agency FB" w:cs="Arial"/>
                <w:b/>
                <w:smallCaps/>
                <w:noProof/>
                <w:sz w:val="28"/>
                <w:szCs w:val="24"/>
              </w:rPr>
              <w:t xml:space="preserve"> </w:t>
            </w:r>
          </w:p>
        </w:tc>
      </w:tr>
    </w:tbl>
    <w:p w:rsidR="00FF1481" w:rsidRPr="00001480" w:rsidRDefault="00FF1481" w:rsidP="006757C6">
      <w:pPr>
        <w:spacing w:after="0" w:line="240" w:lineRule="auto"/>
        <w:jc w:val="both"/>
        <w:rPr>
          <w:rFonts w:ascii="Trebuchet MS" w:hAnsi="Trebuchet MS" w:cs="Arial"/>
          <w:sz w:val="24"/>
          <w:szCs w:val="24"/>
        </w:rPr>
      </w:pPr>
    </w:p>
    <w:p w:rsidR="002C2CCF" w:rsidRPr="00001480" w:rsidRDefault="001B777F" w:rsidP="006757C6">
      <w:pPr>
        <w:spacing w:after="0" w:line="240" w:lineRule="auto"/>
        <w:jc w:val="both"/>
        <w:rPr>
          <w:rFonts w:ascii="Trebuchet MS" w:hAnsi="Trebuchet MS" w:cs="Arial"/>
          <w:sz w:val="24"/>
          <w:szCs w:val="24"/>
        </w:rPr>
      </w:pPr>
      <w:r w:rsidRPr="00001480">
        <w:rPr>
          <w:rFonts w:ascii="Trebuchet MS" w:hAnsi="Trebuchet MS" w:cs="Arial"/>
          <w:sz w:val="24"/>
          <w:szCs w:val="24"/>
        </w:rPr>
        <w:t xml:space="preserve">The nomenclature SCIENT originates from Latin </w:t>
      </w:r>
      <w:proofErr w:type="spellStart"/>
      <w:r w:rsidRPr="00001480">
        <w:rPr>
          <w:rFonts w:ascii="Trebuchet MS" w:hAnsi="Trebuchet MS" w:cs="Arial"/>
          <w:sz w:val="24"/>
          <w:szCs w:val="24"/>
        </w:rPr>
        <w:t>sciēns</w:t>
      </w:r>
      <w:proofErr w:type="spellEnd"/>
      <w:r w:rsidRPr="00001480">
        <w:rPr>
          <w:rFonts w:ascii="Trebuchet MS" w:hAnsi="Trebuchet MS" w:cs="Arial"/>
          <w:sz w:val="24"/>
          <w:szCs w:val="24"/>
        </w:rPr>
        <w:t xml:space="preserve"> </w:t>
      </w:r>
      <w:r w:rsidR="00FF1481" w:rsidRPr="00001480">
        <w:rPr>
          <w:rFonts w:ascii="Trebuchet MS" w:hAnsi="Trebuchet MS" w:cs="Arial"/>
          <w:sz w:val="24"/>
          <w:szCs w:val="24"/>
        </w:rPr>
        <w:t xml:space="preserve">(“knowing”), from </w:t>
      </w:r>
      <w:proofErr w:type="spellStart"/>
      <w:r w:rsidR="00FF1481" w:rsidRPr="00001480">
        <w:rPr>
          <w:rFonts w:ascii="Trebuchet MS" w:hAnsi="Trebuchet MS" w:cs="Arial"/>
          <w:sz w:val="24"/>
          <w:szCs w:val="24"/>
        </w:rPr>
        <w:t>sciō</w:t>
      </w:r>
      <w:proofErr w:type="spellEnd"/>
      <w:r w:rsidR="00FF1481" w:rsidRPr="00001480">
        <w:rPr>
          <w:rFonts w:ascii="Trebuchet MS" w:hAnsi="Trebuchet MS" w:cs="Arial"/>
          <w:sz w:val="24"/>
          <w:szCs w:val="24"/>
        </w:rPr>
        <w:t xml:space="preserve"> (</w:t>
      </w:r>
      <w:r w:rsidRPr="00001480">
        <w:rPr>
          <w:rFonts w:ascii="Trebuchet MS" w:hAnsi="Trebuchet MS" w:cs="Arial"/>
          <w:sz w:val="24"/>
          <w:szCs w:val="24"/>
        </w:rPr>
        <w:t>“know”) synonymous to skilful which the institute strongly believes to imbibe among its pupil. Survival of the fittest is the say</w:t>
      </w:r>
      <w:r w:rsidR="00FF1481" w:rsidRPr="00001480">
        <w:rPr>
          <w:rFonts w:ascii="Trebuchet MS" w:hAnsi="Trebuchet MS" w:cs="Arial"/>
          <w:sz w:val="24"/>
          <w:szCs w:val="24"/>
        </w:rPr>
        <w:t>,</w:t>
      </w:r>
      <w:r w:rsidRPr="00001480">
        <w:rPr>
          <w:rFonts w:ascii="Trebuchet MS" w:hAnsi="Trebuchet MS" w:cs="Arial"/>
          <w:sz w:val="24"/>
          <w:szCs w:val="24"/>
        </w:rPr>
        <w:t xml:space="preserve"> of the contemporary world of Technology and only the </w:t>
      </w:r>
      <w:r w:rsidR="00FF1481" w:rsidRPr="00001480">
        <w:rPr>
          <w:rFonts w:ascii="Trebuchet MS" w:hAnsi="Trebuchet MS" w:cs="Arial"/>
          <w:sz w:val="24"/>
          <w:szCs w:val="24"/>
        </w:rPr>
        <w:t>skilful can survive the chaotic world job scenario.</w:t>
      </w:r>
    </w:p>
    <w:p w:rsidR="00FF1481" w:rsidRPr="00001480" w:rsidRDefault="00FF1481" w:rsidP="006757C6">
      <w:pPr>
        <w:spacing w:after="0" w:line="240" w:lineRule="auto"/>
        <w:jc w:val="both"/>
        <w:rPr>
          <w:rFonts w:ascii="Trebuchet MS" w:hAnsi="Trebuchet MS" w:cs="Arial"/>
          <w:b/>
          <w:sz w:val="24"/>
          <w:szCs w:val="24"/>
          <w:u w:val="single"/>
        </w:rPr>
      </w:pPr>
    </w:p>
    <w:p w:rsidR="002C2CCF" w:rsidRPr="00001480" w:rsidRDefault="009930AE" w:rsidP="006757C6">
      <w:pPr>
        <w:spacing w:after="0" w:line="240" w:lineRule="auto"/>
        <w:jc w:val="both"/>
        <w:rPr>
          <w:rFonts w:ascii="Trebuchet MS" w:hAnsi="Trebuchet MS" w:cs="Arial"/>
          <w:b/>
          <w:sz w:val="24"/>
          <w:szCs w:val="24"/>
        </w:rPr>
      </w:pPr>
      <w:r w:rsidRPr="00001480">
        <w:rPr>
          <w:rFonts w:ascii="Trebuchet MS" w:hAnsi="Trebuchet MS" w:cs="Arial"/>
          <w:b/>
          <w:sz w:val="24"/>
          <w:szCs w:val="24"/>
        </w:rPr>
        <w:t>Vision:</w:t>
      </w:r>
    </w:p>
    <w:p w:rsidR="002C2CCF" w:rsidRPr="00001480" w:rsidRDefault="002C2CCF" w:rsidP="006757C6">
      <w:pPr>
        <w:spacing w:after="0" w:line="240" w:lineRule="auto"/>
        <w:jc w:val="both"/>
        <w:rPr>
          <w:rFonts w:ascii="Trebuchet MS" w:hAnsi="Trebuchet MS" w:cs="Arial"/>
          <w:sz w:val="24"/>
          <w:szCs w:val="24"/>
        </w:rPr>
      </w:pPr>
      <w:r w:rsidRPr="00001480">
        <w:rPr>
          <w:rFonts w:ascii="Trebuchet MS" w:hAnsi="Trebuchet MS" w:cs="Arial"/>
          <w:sz w:val="24"/>
          <w:szCs w:val="24"/>
        </w:rPr>
        <w:t xml:space="preserve">To provide </w:t>
      </w:r>
      <w:r w:rsidRPr="00001480">
        <w:rPr>
          <w:rFonts w:ascii="Trebuchet MS" w:hAnsi="Trebuchet MS" w:cs="Arial"/>
          <w:b/>
          <w:sz w:val="24"/>
          <w:szCs w:val="24"/>
        </w:rPr>
        <w:t>QUALITY EDUCATION</w:t>
      </w:r>
      <w:r w:rsidRPr="00001480">
        <w:rPr>
          <w:rFonts w:ascii="Trebuchet MS" w:hAnsi="Trebuchet MS" w:cs="Arial"/>
          <w:sz w:val="24"/>
          <w:szCs w:val="24"/>
        </w:rPr>
        <w:t xml:space="preserve"> in Engineering and Technology through efficient teaching and giving exposure to good engineering practices with a familiarity of National and International codes of practice and by developing a strong bilateral relationship with industry and leading professional institutions within country and aboard. </w:t>
      </w:r>
    </w:p>
    <w:p w:rsidR="00FF1481" w:rsidRPr="00001480" w:rsidRDefault="00FF1481" w:rsidP="006757C6">
      <w:pPr>
        <w:spacing w:after="0" w:line="240" w:lineRule="auto"/>
        <w:jc w:val="both"/>
        <w:rPr>
          <w:rFonts w:ascii="Trebuchet MS" w:hAnsi="Trebuchet MS" w:cs="Arial"/>
          <w:b/>
          <w:sz w:val="24"/>
          <w:szCs w:val="24"/>
          <w:u w:val="single"/>
        </w:rPr>
      </w:pPr>
    </w:p>
    <w:p w:rsidR="002C2CCF" w:rsidRPr="00001480" w:rsidRDefault="002C1524" w:rsidP="006757C6">
      <w:pPr>
        <w:spacing w:after="0" w:line="240" w:lineRule="auto"/>
        <w:jc w:val="both"/>
        <w:rPr>
          <w:rFonts w:ascii="Trebuchet MS" w:hAnsi="Trebuchet MS" w:cs="Arial"/>
          <w:b/>
          <w:sz w:val="24"/>
          <w:szCs w:val="24"/>
        </w:rPr>
      </w:pPr>
      <w:r w:rsidRPr="00001480">
        <w:rPr>
          <w:rFonts w:ascii="Trebuchet MS" w:hAnsi="Trebuchet MS" w:cs="Arial"/>
          <w:b/>
          <w:sz w:val="24"/>
          <w:szCs w:val="24"/>
        </w:rPr>
        <w:t xml:space="preserve">BACKGROUND OF </w:t>
      </w:r>
      <w:r>
        <w:rPr>
          <w:rFonts w:ascii="Trebuchet MS" w:hAnsi="Trebuchet MS" w:cs="Arial"/>
          <w:b/>
          <w:sz w:val="24"/>
          <w:szCs w:val="24"/>
        </w:rPr>
        <w:t>SCIENT INSTITUTE OF TECHNOLOGY</w:t>
      </w:r>
      <w:r w:rsidRPr="00001480">
        <w:rPr>
          <w:rFonts w:ascii="Trebuchet MS" w:hAnsi="Trebuchet MS" w:cs="Arial"/>
          <w:b/>
          <w:sz w:val="24"/>
          <w:szCs w:val="24"/>
        </w:rPr>
        <w:t>:</w:t>
      </w:r>
    </w:p>
    <w:p w:rsidR="0053022C" w:rsidRPr="00001480" w:rsidRDefault="002C2CCF" w:rsidP="006757C6">
      <w:pPr>
        <w:spacing w:after="0" w:line="240" w:lineRule="auto"/>
        <w:jc w:val="both"/>
        <w:rPr>
          <w:rFonts w:ascii="Trebuchet MS" w:hAnsi="Trebuchet MS" w:cs="Arial"/>
          <w:sz w:val="24"/>
          <w:szCs w:val="24"/>
        </w:rPr>
      </w:pPr>
      <w:r w:rsidRPr="00001480">
        <w:rPr>
          <w:rFonts w:ascii="Trebuchet MS" w:hAnsi="Trebuchet MS" w:cs="Arial"/>
          <w:sz w:val="24"/>
          <w:szCs w:val="24"/>
        </w:rPr>
        <w:t xml:space="preserve">SCIENT </w:t>
      </w:r>
      <w:r w:rsidR="0053022C" w:rsidRPr="00001480">
        <w:rPr>
          <w:rFonts w:ascii="Trebuchet MS" w:hAnsi="Trebuchet MS" w:cs="Arial"/>
          <w:sz w:val="24"/>
          <w:szCs w:val="24"/>
        </w:rPr>
        <w:t>stood</w:t>
      </w:r>
      <w:r w:rsidR="00FF1481" w:rsidRPr="00001480">
        <w:rPr>
          <w:rFonts w:ascii="Trebuchet MS" w:hAnsi="Trebuchet MS" w:cs="Arial"/>
          <w:sz w:val="24"/>
          <w:szCs w:val="24"/>
        </w:rPr>
        <w:t xml:space="preserve"> first </w:t>
      </w:r>
      <w:r w:rsidR="0053022C" w:rsidRPr="00001480">
        <w:rPr>
          <w:rFonts w:ascii="Trebuchet MS" w:hAnsi="Trebuchet MS" w:cs="Arial"/>
          <w:sz w:val="24"/>
          <w:szCs w:val="24"/>
        </w:rPr>
        <w:t>among five competes in the year 2001 to achieve the distinction from the state government to establish an Institute of Technology in the entire</w:t>
      </w:r>
      <w:r w:rsidRPr="00001480">
        <w:rPr>
          <w:rFonts w:ascii="Trebuchet MS" w:hAnsi="Trebuchet MS" w:cs="Arial"/>
          <w:sz w:val="24"/>
          <w:szCs w:val="24"/>
        </w:rPr>
        <w:t xml:space="preserve"> </w:t>
      </w:r>
      <w:proofErr w:type="spellStart"/>
      <w:r w:rsidRPr="00001480">
        <w:rPr>
          <w:rFonts w:ascii="Trebuchet MS" w:hAnsi="Trebuchet MS" w:cs="Arial"/>
          <w:sz w:val="24"/>
          <w:szCs w:val="24"/>
        </w:rPr>
        <w:t>Ibrahimpatnam</w:t>
      </w:r>
      <w:proofErr w:type="spellEnd"/>
      <w:r w:rsidR="0053022C" w:rsidRPr="00001480">
        <w:rPr>
          <w:rFonts w:ascii="Trebuchet MS" w:hAnsi="Trebuchet MS" w:cs="Arial"/>
          <w:sz w:val="24"/>
          <w:szCs w:val="24"/>
        </w:rPr>
        <w:t xml:space="preserve"> zone.</w:t>
      </w:r>
    </w:p>
    <w:p w:rsidR="0053022C" w:rsidRPr="00001480" w:rsidRDefault="0053022C" w:rsidP="006757C6">
      <w:pPr>
        <w:spacing w:after="0" w:line="240" w:lineRule="auto"/>
        <w:jc w:val="both"/>
        <w:rPr>
          <w:rFonts w:ascii="Trebuchet MS" w:hAnsi="Trebuchet MS" w:cs="Arial"/>
          <w:sz w:val="24"/>
          <w:szCs w:val="24"/>
        </w:rPr>
      </w:pPr>
    </w:p>
    <w:p w:rsidR="002C2CCF" w:rsidRPr="00001480" w:rsidRDefault="0053022C" w:rsidP="006757C6">
      <w:pPr>
        <w:spacing w:after="0" w:line="240" w:lineRule="auto"/>
        <w:jc w:val="both"/>
        <w:rPr>
          <w:rFonts w:ascii="Trebuchet MS" w:hAnsi="Trebuchet MS" w:cs="Arial"/>
          <w:sz w:val="24"/>
          <w:szCs w:val="24"/>
        </w:rPr>
      </w:pPr>
      <w:r w:rsidRPr="00001480">
        <w:rPr>
          <w:rFonts w:ascii="Trebuchet MS" w:hAnsi="Trebuchet MS" w:cs="Arial"/>
          <w:sz w:val="24"/>
          <w:szCs w:val="24"/>
        </w:rPr>
        <w:t>Located on</w:t>
      </w:r>
      <w:r w:rsidR="002C2CCF" w:rsidRPr="00001480">
        <w:rPr>
          <w:rFonts w:ascii="Trebuchet MS" w:hAnsi="Trebuchet MS" w:cs="Arial"/>
          <w:sz w:val="24"/>
          <w:szCs w:val="24"/>
        </w:rPr>
        <w:t xml:space="preserve"> the </w:t>
      </w:r>
      <w:proofErr w:type="spellStart"/>
      <w:r w:rsidR="002C2CCF" w:rsidRPr="00001480">
        <w:rPr>
          <w:rFonts w:ascii="Trebuchet MS" w:hAnsi="Trebuchet MS" w:cs="Arial"/>
          <w:sz w:val="24"/>
          <w:szCs w:val="24"/>
        </w:rPr>
        <w:t>Nagarjuna</w:t>
      </w:r>
      <w:proofErr w:type="spellEnd"/>
      <w:r w:rsidRPr="00001480">
        <w:rPr>
          <w:rFonts w:ascii="Trebuchet MS" w:hAnsi="Trebuchet MS" w:cs="Arial"/>
          <w:sz w:val="24"/>
          <w:szCs w:val="24"/>
        </w:rPr>
        <w:t xml:space="preserve"> </w:t>
      </w:r>
      <w:proofErr w:type="spellStart"/>
      <w:r w:rsidRPr="00001480">
        <w:rPr>
          <w:rFonts w:ascii="Trebuchet MS" w:hAnsi="Trebuchet MS" w:cs="Arial"/>
          <w:sz w:val="24"/>
          <w:szCs w:val="24"/>
        </w:rPr>
        <w:t>S</w:t>
      </w:r>
      <w:r w:rsidR="002C2CCF" w:rsidRPr="00001480">
        <w:rPr>
          <w:rFonts w:ascii="Trebuchet MS" w:hAnsi="Trebuchet MS" w:cs="Arial"/>
          <w:sz w:val="24"/>
          <w:szCs w:val="24"/>
        </w:rPr>
        <w:t>agar</w:t>
      </w:r>
      <w:proofErr w:type="spellEnd"/>
      <w:r w:rsidR="002C2CCF" w:rsidRPr="00001480">
        <w:rPr>
          <w:rFonts w:ascii="Trebuchet MS" w:hAnsi="Trebuchet MS" w:cs="Arial"/>
          <w:sz w:val="24"/>
          <w:szCs w:val="24"/>
        </w:rPr>
        <w:t xml:space="preserve"> road spread over 32 acres of land in a serene surrounding offer</w:t>
      </w:r>
      <w:r w:rsidRPr="00001480">
        <w:rPr>
          <w:rFonts w:ascii="Trebuchet MS" w:hAnsi="Trebuchet MS" w:cs="Arial"/>
          <w:sz w:val="24"/>
          <w:szCs w:val="24"/>
        </w:rPr>
        <w:t>ing</w:t>
      </w:r>
      <w:r w:rsidR="002C2CCF" w:rsidRPr="00001480">
        <w:rPr>
          <w:rFonts w:ascii="Trebuchet MS" w:hAnsi="Trebuchet MS" w:cs="Arial"/>
          <w:sz w:val="24"/>
          <w:szCs w:val="24"/>
        </w:rPr>
        <w:t xml:space="preserve"> quality education </w:t>
      </w:r>
      <w:r w:rsidRPr="00001480">
        <w:rPr>
          <w:rFonts w:ascii="Trebuchet MS" w:hAnsi="Trebuchet MS" w:cs="Arial"/>
          <w:sz w:val="24"/>
          <w:szCs w:val="24"/>
        </w:rPr>
        <w:t xml:space="preserve">equipped </w:t>
      </w:r>
      <w:r w:rsidR="002C2CCF" w:rsidRPr="00001480">
        <w:rPr>
          <w:rFonts w:ascii="Trebuchet MS" w:hAnsi="Trebuchet MS" w:cs="Arial"/>
          <w:sz w:val="24"/>
          <w:szCs w:val="24"/>
        </w:rPr>
        <w:t xml:space="preserve">with modern </w:t>
      </w:r>
      <w:r w:rsidRPr="00001480">
        <w:rPr>
          <w:rFonts w:ascii="Trebuchet MS" w:hAnsi="Trebuchet MS" w:cs="Arial"/>
          <w:sz w:val="24"/>
          <w:szCs w:val="24"/>
        </w:rPr>
        <w:t>laboratories</w:t>
      </w:r>
      <w:r w:rsidR="002C2CCF" w:rsidRPr="00001480">
        <w:rPr>
          <w:rFonts w:ascii="Trebuchet MS" w:hAnsi="Trebuchet MS" w:cs="Arial"/>
          <w:sz w:val="24"/>
          <w:szCs w:val="24"/>
        </w:rPr>
        <w:t xml:space="preserve">. </w:t>
      </w:r>
      <w:r w:rsidRPr="00001480">
        <w:rPr>
          <w:rFonts w:ascii="Trebuchet MS" w:hAnsi="Trebuchet MS" w:cs="Arial"/>
          <w:sz w:val="24"/>
          <w:szCs w:val="24"/>
        </w:rPr>
        <w:t xml:space="preserve">Affiliated to prestigious Jawaharlal Nehru Technological </w:t>
      </w:r>
      <w:r w:rsidR="002C2CCF" w:rsidRPr="00001480">
        <w:rPr>
          <w:rFonts w:ascii="Trebuchet MS" w:hAnsi="Trebuchet MS" w:cs="Arial"/>
          <w:sz w:val="24"/>
          <w:szCs w:val="24"/>
        </w:rPr>
        <w:t>U</w:t>
      </w:r>
      <w:r w:rsidRPr="00001480">
        <w:rPr>
          <w:rFonts w:ascii="Trebuchet MS" w:hAnsi="Trebuchet MS" w:cs="Arial"/>
          <w:sz w:val="24"/>
          <w:szCs w:val="24"/>
        </w:rPr>
        <w:t>niversity</w:t>
      </w:r>
      <w:r w:rsidR="002C2CCF" w:rsidRPr="00001480">
        <w:rPr>
          <w:rFonts w:ascii="Trebuchet MS" w:hAnsi="Trebuchet MS" w:cs="Arial"/>
          <w:sz w:val="24"/>
          <w:szCs w:val="24"/>
        </w:rPr>
        <w:t xml:space="preserve">, Hyderabad and </w:t>
      </w:r>
      <w:r w:rsidRPr="00001480">
        <w:rPr>
          <w:rFonts w:ascii="Trebuchet MS" w:hAnsi="Trebuchet MS" w:cs="Arial"/>
          <w:sz w:val="24"/>
          <w:szCs w:val="24"/>
        </w:rPr>
        <w:t xml:space="preserve">duly </w:t>
      </w:r>
      <w:r w:rsidR="002C2CCF" w:rsidRPr="00001480">
        <w:rPr>
          <w:rFonts w:ascii="Trebuchet MS" w:hAnsi="Trebuchet MS" w:cs="Arial"/>
          <w:sz w:val="24"/>
          <w:szCs w:val="24"/>
        </w:rPr>
        <w:t xml:space="preserve">approved by </w:t>
      </w:r>
      <w:r w:rsidRPr="00001480">
        <w:rPr>
          <w:rFonts w:ascii="Trebuchet MS" w:hAnsi="Trebuchet MS" w:cs="Arial"/>
          <w:sz w:val="24"/>
          <w:szCs w:val="24"/>
        </w:rPr>
        <w:t>All India Council for Technical Education</w:t>
      </w:r>
      <w:r w:rsidR="002C2CCF" w:rsidRPr="00001480">
        <w:rPr>
          <w:rFonts w:ascii="Trebuchet MS" w:hAnsi="Trebuchet MS" w:cs="Arial"/>
          <w:sz w:val="24"/>
          <w:szCs w:val="24"/>
        </w:rPr>
        <w:t>, New Delhi.</w:t>
      </w:r>
    </w:p>
    <w:p w:rsidR="00FF1481" w:rsidRPr="00001480" w:rsidRDefault="00FF1481" w:rsidP="006757C6">
      <w:pPr>
        <w:spacing w:after="0" w:line="240" w:lineRule="auto"/>
        <w:jc w:val="both"/>
        <w:rPr>
          <w:rFonts w:ascii="Trebuchet MS" w:hAnsi="Trebuchet MS" w:cs="Arial"/>
          <w:sz w:val="24"/>
          <w:szCs w:val="24"/>
        </w:rPr>
      </w:pPr>
    </w:p>
    <w:p w:rsidR="002C2CCF" w:rsidRPr="00001480" w:rsidRDefault="009930AE" w:rsidP="006757C6">
      <w:pPr>
        <w:spacing w:after="0" w:line="240" w:lineRule="auto"/>
        <w:jc w:val="both"/>
        <w:rPr>
          <w:rFonts w:ascii="Trebuchet MS" w:hAnsi="Trebuchet MS" w:cs="Arial"/>
          <w:b/>
          <w:sz w:val="24"/>
          <w:szCs w:val="24"/>
        </w:rPr>
      </w:pPr>
      <w:r w:rsidRPr="00001480">
        <w:rPr>
          <w:rFonts w:ascii="Trebuchet MS" w:hAnsi="Trebuchet MS" w:cs="Arial"/>
          <w:b/>
          <w:sz w:val="24"/>
          <w:szCs w:val="24"/>
        </w:rPr>
        <w:t>The Motto:</w:t>
      </w:r>
    </w:p>
    <w:p w:rsidR="00F068E1" w:rsidRPr="00001480" w:rsidRDefault="00EF49F8" w:rsidP="006757C6">
      <w:pPr>
        <w:spacing w:after="0" w:line="240" w:lineRule="auto"/>
        <w:jc w:val="center"/>
        <w:rPr>
          <w:rFonts w:ascii="Trebuchet MS" w:hAnsi="Trebuchet MS" w:cs="Arial"/>
          <w:b/>
          <w:sz w:val="24"/>
          <w:szCs w:val="24"/>
        </w:rPr>
      </w:pPr>
      <w:r>
        <w:rPr>
          <w:rFonts w:ascii="Trebuchet MS" w:hAnsi="Trebuchet MS"/>
          <w:noProof/>
        </w:rPr>
        <w:drawing>
          <wp:inline distT="0" distB="0" distL="0" distR="0">
            <wp:extent cx="1990725" cy="257175"/>
            <wp:effectExtent l="19050" t="0" r="9525" b="0"/>
            <wp:docPr id="1" name="Picture 1" descr="http://www.optiflexindustries.com/images/yog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tiflexindustries.com/images/yog_img.jpg"/>
                    <pic:cNvPicPr>
                      <a:picLocks noChangeAspect="1" noChangeArrowheads="1"/>
                    </pic:cNvPicPr>
                  </pic:nvPicPr>
                  <pic:blipFill>
                    <a:blip r:embed="rId10"/>
                    <a:srcRect/>
                    <a:stretch>
                      <a:fillRect/>
                    </a:stretch>
                  </pic:blipFill>
                  <pic:spPr bwMode="auto">
                    <a:xfrm>
                      <a:off x="0" y="0"/>
                      <a:ext cx="1990725" cy="257175"/>
                    </a:xfrm>
                    <a:prstGeom prst="rect">
                      <a:avLst/>
                    </a:prstGeom>
                    <a:noFill/>
                    <a:ln w="9525">
                      <a:noFill/>
                      <a:miter lim="800000"/>
                      <a:headEnd/>
                      <a:tailEnd/>
                    </a:ln>
                  </pic:spPr>
                </pic:pic>
              </a:graphicData>
            </a:graphic>
          </wp:inline>
        </w:drawing>
      </w:r>
      <w:r w:rsidR="00F068E1" w:rsidRPr="00001480">
        <w:rPr>
          <w:rFonts w:ascii="Trebuchet MS" w:hAnsi="Trebuchet MS" w:cs="Arial"/>
          <w:b/>
          <w:sz w:val="24"/>
          <w:szCs w:val="24"/>
        </w:rPr>
        <w:t xml:space="preserve"> </w:t>
      </w:r>
    </w:p>
    <w:p w:rsidR="00F068E1" w:rsidRPr="00001480" w:rsidRDefault="007614CB" w:rsidP="006757C6">
      <w:pPr>
        <w:spacing w:after="0" w:line="240" w:lineRule="auto"/>
        <w:jc w:val="center"/>
        <w:rPr>
          <w:rFonts w:ascii="Trebuchet MS" w:hAnsi="Trebuchet MS" w:cs="Arial"/>
          <w:b/>
          <w:sz w:val="24"/>
          <w:szCs w:val="24"/>
        </w:rPr>
      </w:pPr>
      <w:r w:rsidRPr="00001480">
        <w:rPr>
          <w:rFonts w:ascii="Trebuchet MS" w:hAnsi="Trebuchet MS" w:cs="Arial"/>
          <w:b/>
          <w:sz w:val="24"/>
          <w:szCs w:val="24"/>
        </w:rPr>
        <w:t xml:space="preserve">“Yoga: </w:t>
      </w:r>
      <w:proofErr w:type="spellStart"/>
      <w:r w:rsidRPr="00001480">
        <w:rPr>
          <w:rFonts w:ascii="Trebuchet MS" w:hAnsi="Trebuchet MS" w:cs="Arial"/>
          <w:b/>
          <w:sz w:val="24"/>
          <w:szCs w:val="24"/>
        </w:rPr>
        <w:t>Karmasu</w:t>
      </w:r>
      <w:proofErr w:type="spellEnd"/>
      <w:r w:rsidRPr="00001480">
        <w:rPr>
          <w:rFonts w:ascii="Trebuchet MS" w:hAnsi="Trebuchet MS" w:cs="Arial"/>
          <w:b/>
          <w:sz w:val="24"/>
          <w:szCs w:val="24"/>
        </w:rPr>
        <w:t xml:space="preserve"> </w:t>
      </w:r>
      <w:proofErr w:type="spellStart"/>
      <w:r w:rsidRPr="00001480">
        <w:rPr>
          <w:rFonts w:ascii="Trebuchet MS" w:hAnsi="Trebuchet MS" w:cs="Arial"/>
          <w:b/>
          <w:sz w:val="24"/>
          <w:szCs w:val="24"/>
        </w:rPr>
        <w:t>Kaushalam</w:t>
      </w:r>
      <w:proofErr w:type="spellEnd"/>
      <w:r w:rsidRPr="00001480">
        <w:rPr>
          <w:rFonts w:ascii="Trebuchet MS" w:hAnsi="Trebuchet MS" w:cs="Arial"/>
          <w:b/>
          <w:sz w:val="24"/>
          <w:szCs w:val="24"/>
        </w:rPr>
        <w:t>”</w:t>
      </w:r>
    </w:p>
    <w:p w:rsidR="00F068E1" w:rsidRPr="00001480" w:rsidRDefault="00F068E1" w:rsidP="006757C6">
      <w:pPr>
        <w:spacing w:after="0" w:line="240" w:lineRule="auto"/>
        <w:jc w:val="center"/>
        <w:rPr>
          <w:rFonts w:ascii="Trebuchet MS" w:hAnsi="Trebuchet MS" w:cs="Arial"/>
          <w:sz w:val="24"/>
          <w:szCs w:val="24"/>
        </w:rPr>
      </w:pPr>
      <w:r w:rsidRPr="00001480">
        <w:rPr>
          <w:rFonts w:ascii="Trebuchet MS" w:hAnsi="Trebuchet MS" w:cs="Arial"/>
          <w:sz w:val="24"/>
          <w:szCs w:val="24"/>
        </w:rPr>
        <w:t xml:space="preserve">Literally </w:t>
      </w:r>
      <w:r w:rsidR="007614CB" w:rsidRPr="00001480">
        <w:rPr>
          <w:rFonts w:ascii="Trebuchet MS" w:hAnsi="Trebuchet MS" w:cs="Arial"/>
          <w:sz w:val="24"/>
          <w:szCs w:val="24"/>
        </w:rPr>
        <w:t>means</w:t>
      </w:r>
      <w:r w:rsidRPr="00001480">
        <w:rPr>
          <w:rFonts w:ascii="Trebuchet MS" w:hAnsi="Trebuchet MS" w:cs="Arial"/>
          <w:sz w:val="24"/>
          <w:szCs w:val="24"/>
        </w:rPr>
        <w:t>:</w:t>
      </w:r>
      <w:r w:rsidR="007614CB" w:rsidRPr="00001480">
        <w:rPr>
          <w:rFonts w:ascii="Trebuchet MS" w:hAnsi="Trebuchet MS" w:cs="Arial"/>
          <w:sz w:val="24"/>
          <w:szCs w:val="24"/>
        </w:rPr>
        <w:t xml:space="preserve"> Practice </w:t>
      </w:r>
      <w:r w:rsidRPr="00001480">
        <w:rPr>
          <w:rFonts w:ascii="Trebuchet MS" w:hAnsi="Trebuchet MS" w:cs="Arial"/>
          <w:sz w:val="24"/>
          <w:szCs w:val="24"/>
        </w:rPr>
        <w:t>Fate</w:t>
      </w:r>
      <w:r w:rsidR="007614CB" w:rsidRPr="00001480">
        <w:rPr>
          <w:rFonts w:ascii="Trebuchet MS" w:hAnsi="Trebuchet MS" w:cs="Arial"/>
          <w:sz w:val="24"/>
          <w:szCs w:val="24"/>
        </w:rPr>
        <w:t xml:space="preserve"> Perfection</w:t>
      </w:r>
      <w:r w:rsidR="00D41A3B" w:rsidRPr="00001480">
        <w:rPr>
          <w:rFonts w:ascii="Trebuchet MS" w:hAnsi="Trebuchet MS" w:cs="Arial"/>
          <w:sz w:val="24"/>
          <w:szCs w:val="24"/>
        </w:rPr>
        <w:t>.</w:t>
      </w:r>
    </w:p>
    <w:p w:rsidR="002C2CCF" w:rsidRPr="00001480" w:rsidRDefault="00F068E1" w:rsidP="006757C6">
      <w:pPr>
        <w:spacing w:after="0" w:line="240" w:lineRule="auto"/>
        <w:jc w:val="center"/>
        <w:rPr>
          <w:rFonts w:ascii="Trebuchet MS" w:hAnsi="Trebuchet MS" w:cs="Arial"/>
          <w:sz w:val="24"/>
          <w:szCs w:val="24"/>
        </w:rPr>
      </w:pPr>
      <w:r w:rsidRPr="00001480">
        <w:rPr>
          <w:rFonts w:ascii="Trebuchet MS" w:hAnsi="Trebuchet MS" w:cs="Arial"/>
          <w:sz w:val="24"/>
          <w:szCs w:val="24"/>
        </w:rPr>
        <w:t>Diligent practice of a work results in a perfect outcome.</w:t>
      </w:r>
    </w:p>
    <w:p w:rsidR="00F068E1" w:rsidRPr="00001480" w:rsidRDefault="00F068E1" w:rsidP="006757C6">
      <w:pPr>
        <w:spacing w:after="0" w:line="240" w:lineRule="auto"/>
        <w:jc w:val="both"/>
        <w:rPr>
          <w:rFonts w:ascii="Trebuchet MS" w:hAnsi="Trebuchet MS" w:cs="Arial"/>
          <w:b/>
          <w:sz w:val="24"/>
          <w:szCs w:val="24"/>
          <w:u w:val="single"/>
        </w:rPr>
      </w:pPr>
    </w:p>
    <w:p w:rsidR="002C2CCF" w:rsidRPr="00001480" w:rsidRDefault="009930AE" w:rsidP="006757C6">
      <w:pPr>
        <w:spacing w:after="0" w:line="240" w:lineRule="auto"/>
        <w:jc w:val="both"/>
        <w:rPr>
          <w:rFonts w:ascii="Trebuchet MS" w:hAnsi="Trebuchet MS" w:cs="Arial"/>
          <w:b/>
          <w:sz w:val="24"/>
          <w:szCs w:val="24"/>
        </w:rPr>
      </w:pPr>
      <w:r w:rsidRPr="00001480">
        <w:rPr>
          <w:rFonts w:ascii="Trebuchet MS" w:hAnsi="Trebuchet MS" w:cs="Arial"/>
          <w:b/>
          <w:sz w:val="24"/>
          <w:szCs w:val="24"/>
        </w:rPr>
        <w:t>Quality Policy:</w:t>
      </w:r>
    </w:p>
    <w:p w:rsidR="002C2CCF" w:rsidRPr="00001480" w:rsidRDefault="002C2CCF" w:rsidP="006757C6">
      <w:pPr>
        <w:spacing w:after="0" w:line="240" w:lineRule="auto"/>
        <w:jc w:val="both"/>
        <w:rPr>
          <w:rFonts w:ascii="Trebuchet MS" w:hAnsi="Trebuchet MS" w:cs="Arial"/>
          <w:sz w:val="24"/>
          <w:szCs w:val="24"/>
        </w:rPr>
      </w:pPr>
      <w:r w:rsidRPr="00001480">
        <w:rPr>
          <w:rFonts w:ascii="Trebuchet MS" w:hAnsi="Trebuchet MS" w:cs="Arial"/>
          <w:sz w:val="24"/>
          <w:szCs w:val="24"/>
        </w:rPr>
        <w:t xml:space="preserve">To enrich and enhance the students’ potential by providing a satisfactory, productive and accountable learning environment that sustains instructional excellence while </w:t>
      </w:r>
      <w:r w:rsidRPr="00001480">
        <w:rPr>
          <w:rFonts w:ascii="Trebuchet MS" w:hAnsi="Trebuchet MS" w:cs="Arial"/>
          <w:sz w:val="24"/>
          <w:szCs w:val="24"/>
        </w:rPr>
        <w:lastRenderedPageBreak/>
        <w:t xml:space="preserve">adapting to the changing industrial and societal needs through continual improvement complaint with the requirements of Quality Management Systems.  </w:t>
      </w:r>
    </w:p>
    <w:p w:rsidR="002C2CCF" w:rsidRPr="00001480" w:rsidRDefault="002C2CCF" w:rsidP="006757C6">
      <w:pPr>
        <w:spacing w:after="0" w:line="240" w:lineRule="auto"/>
        <w:jc w:val="both"/>
        <w:rPr>
          <w:rFonts w:ascii="Trebuchet MS" w:hAnsi="Trebuchet MS" w:cs="Arial"/>
          <w:sz w:val="24"/>
          <w:szCs w:val="24"/>
        </w:rPr>
      </w:pPr>
    </w:p>
    <w:p w:rsidR="002C2CCF" w:rsidRPr="00001480" w:rsidRDefault="009930AE" w:rsidP="006757C6">
      <w:pPr>
        <w:spacing w:after="0" w:line="240" w:lineRule="auto"/>
        <w:jc w:val="both"/>
        <w:rPr>
          <w:rFonts w:ascii="Trebuchet MS" w:hAnsi="Trebuchet MS" w:cs="Arial"/>
          <w:b/>
          <w:sz w:val="24"/>
          <w:szCs w:val="24"/>
        </w:rPr>
      </w:pPr>
      <w:r w:rsidRPr="00001480">
        <w:rPr>
          <w:rFonts w:ascii="Trebuchet MS" w:hAnsi="Trebuchet MS" w:cs="Arial"/>
          <w:b/>
          <w:sz w:val="24"/>
          <w:szCs w:val="24"/>
        </w:rPr>
        <w:t>Infrastructure:</w:t>
      </w:r>
    </w:p>
    <w:p w:rsidR="004B3A9F" w:rsidRPr="00001480" w:rsidRDefault="002C2CCF" w:rsidP="006757C6">
      <w:pPr>
        <w:tabs>
          <w:tab w:val="left" w:pos="3780"/>
        </w:tabs>
        <w:spacing w:after="0" w:line="240" w:lineRule="auto"/>
        <w:jc w:val="both"/>
        <w:rPr>
          <w:rFonts w:ascii="Trebuchet MS" w:hAnsi="Trebuchet MS" w:cs="Arial"/>
          <w:sz w:val="24"/>
          <w:szCs w:val="24"/>
        </w:rPr>
      </w:pPr>
      <w:r w:rsidRPr="00001480">
        <w:rPr>
          <w:rFonts w:ascii="Trebuchet MS" w:hAnsi="Trebuchet MS" w:cs="Arial"/>
          <w:sz w:val="24"/>
          <w:szCs w:val="24"/>
        </w:rPr>
        <w:t>The Institute has more than 600 branded systems of</w:t>
      </w:r>
      <w:r w:rsidR="000D275E">
        <w:rPr>
          <w:rFonts w:ascii="Trebuchet MS" w:hAnsi="Trebuchet MS" w:cs="Arial"/>
          <w:sz w:val="24"/>
          <w:szCs w:val="24"/>
        </w:rPr>
        <w:t xml:space="preserve"> DELL,</w:t>
      </w:r>
      <w:r w:rsidRPr="00001480">
        <w:rPr>
          <w:rFonts w:ascii="Trebuchet MS" w:hAnsi="Trebuchet MS" w:cs="Arial"/>
          <w:sz w:val="24"/>
          <w:szCs w:val="24"/>
        </w:rPr>
        <w:t xml:space="preserve"> </w:t>
      </w:r>
      <w:r w:rsidR="004B3A9F" w:rsidRPr="00001480">
        <w:rPr>
          <w:rFonts w:ascii="Trebuchet MS" w:hAnsi="Trebuchet MS" w:cs="Arial"/>
          <w:sz w:val="24"/>
          <w:szCs w:val="24"/>
        </w:rPr>
        <w:t>Lenovo</w:t>
      </w:r>
      <w:r w:rsidR="000D275E">
        <w:rPr>
          <w:rFonts w:ascii="Trebuchet MS" w:hAnsi="Trebuchet MS" w:cs="Arial"/>
          <w:sz w:val="24"/>
          <w:szCs w:val="24"/>
        </w:rPr>
        <w:t>&amp;</w:t>
      </w:r>
      <w:r w:rsidR="004B3A9F" w:rsidRPr="00001480">
        <w:rPr>
          <w:rFonts w:ascii="Trebuchet MS" w:hAnsi="Trebuchet MS" w:cs="Arial"/>
          <w:sz w:val="24"/>
          <w:szCs w:val="24"/>
        </w:rPr>
        <w:t>, HCL</w:t>
      </w:r>
      <w:r w:rsidR="000D275E">
        <w:rPr>
          <w:rFonts w:ascii="Trebuchet MS" w:hAnsi="Trebuchet MS" w:cs="Arial"/>
          <w:sz w:val="24"/>
          <w:szCs w:val="24"/>
        </w:rPr>
        <w:t xml:space="preserve"> C</w:t>
      </w:r>
      <w:r w:rsidRPr="00001480">
        <w:rPr>
          <w:rFonts w:ascii="Trebuchet MS" w:hAnsi="Trebuchet MS" w:cs="Arial"/>
          <w:sz w:val="24"/>
          <w:szCs w:val="24"/>
        </w:rPr>
        <w:t xml:space="preserve">omputers with latest </w:t>
      </w:r>
      <w:r w:rsidR="004B3A9F" w:rsidRPr="00001480">
        <w:rPr>
          <w:rFonts w:ascii="Trebuchet MS" w:hAnsi="Trebuchet MS" w:cs="Arial"/>
          <w:sz w:val="24"/>
          <w:szCs w:val="24"/>
        </w:rPr>
        <w:t>processors with 3</w:t>
      </w:r>
      <w:r w:rsidR="000D275E">
        <w:rPr>
          <w:rFonts w:ascii="Trebuchet MS" w:hAnsi="Trebuchet MS" w:cs="Arial"/>
          <w:sz w:val="24"/>
          <w:szCs w:val="24"/>
        </w:rPr>
        <w:t>2</w:t>
      </w:r>
      <w:r w:rsidR="004B3A9F" w:rsidRPr="00001480">
        <w:rPr>
          <w:rFonts w:ascii="Trebuchet MS" w:hAnsi="Trebuchet MS" w:cs="Arial"/>
          <w:sz w:val="24"/>
          <w:szCs w:val="24"/>
        </w:rPr>
        <w:t xml:space="preserve"> Mbps</w:t>
      </w:r>
      <w:r w:rsidRPr="00001480">
        <w:rPr>
          <w:rFonts w:ascii="Trebuchet MS" w:hAnsi="Trebuchet MS" w:cs="Arial"/>
          <w:sz w:val="24"/>
          <w:szCs w:val="24"/>
        </w:rPr>
        <w:t xml:space="preserve"> broadband Internet </w:t>
      </w:r>
      <w:r w:rsidR="004B3A9F" w:rsidRPr="00001480">
        <w:rPr>
          <w:rFonts w:ascii="Trebuchet MS" w:hAnsi="Trebuchet MS" w:cs="Arial"/>
          <w:sz w:val="24"/>
          <w:szCs w:val="24"/>
        </w:rPr>
        <w:t>and Wi</w:t>
      </w:r>
      <w:r w:rsidR="00315CE9">
        <w:rPr>
          <w:rFonts w:ascii="Trebuchet MS" w:hAnsi="Trebuchet MS" w:cs="Arial"/>
          <w:sz w:val="24"/>
          <w:szCs w:val="24"/>
        </w:rPr>
        <w:t>-</w:t>
      </w:r>
      <w:r w:rsidR="004B3A9F" w:rsidRPr="00001480">
        <w:rPr>
          <w:rFonts w:ascii="Trebuchet MS" w:hAnsi="Trebuchet MS" w:cs="Arial"/>
          <w:sz w:val="24"/>
          <w:szCs w:val="24"/>
        </w:rPr>
        <w:t xml:space="preserve">Fi facility operating with required </w:t>
      </w:r>
      <w:r w:rsidRPr="00001480">
        <w:rPr>
          <w:rFonts w:ascii="Trebuchet MS" w:hAnsi="Trebuchet MS" w:cs="Arial"/>
          <w:sz w:val="24"/>
          <w:szCs w:val="24"/>
        </w:rPr>
        <w:t xml:space="preserve">software </w:t>
      </w:r>
      <w:r w:rsidR="004B3A9F" w:rsidRPr="00001480">
        <w:rPr>
          <w:rFonts w:ascii="Trebuchet MS" w:hAnsi="Trebuchet MS" w:cs="Arial"/>
          <w:sz w:val="24"/>
          <w:szCs w:val="24"/>
        </w:rPr>
        <w:t>updates on Local Area Network</w:t>
      </w:r>
      <w:r w:rsidRPr="00001480">
        <w:rPr>
          <w:rFonts w:ascii="Trebuchet MS" w:hAnsi="Trebuchet MS" w:cs="Arial"/>
          <w:sz w:val="24"/>
          <w:szCs w:val="24"/>
        </w:rPr>
        <w:t xml:space="preserve">. </w:t>
      </w:r>
      <w:r w:rsidR="004B3A9F" w:rsidRPr="00001480">
        <w:rPr>
          <w:rFonts w:ascii="Trebuchet MS" w:hAnsi="Trebuchet MS" w:cs="Arial"/>
          <w:sz w:val="24"/>
          <w:szCs w:val="24"/>
        </w:rPr>
        <w:t>Laboratories with modern facilities and advanced equipment to carry research works are</w:t>
      </w:r>
      <w:r w:rsidRPr="00001480">
        <w:rPr>
          <w:rFonts w:ascii="Trebuchet MS" w:hAnsi="Trebuchet MS" w:cs="Arial"/>
          <w:sz w:val="24"/>
          <w:szCs w:val="24"/>
        </w:rPr>
        <w:t xml:space="preserve"> available to students</w:t>
      </w:r>
      <w:r w:rsidR="004B3A9F" w:rsidRPr="00001480">
        <w:rPr>
          <w:rFonts w:ascii="Trebuchet MS" w:hAnsi="Trebuchet MS" w:cs="Arial"/>
          <w:sz w:val="24"/>
          <w:szCs w:val="24"/>
        </w:rPr>
        <w:t>, which are over and above the required curricular standards</w:t>
      </w:r>
      <w:r w:rsidRPr="00001480">
        <w:rPr>
          <w:rFonts w:ascii="Trebuchet MS" w:hAnsi="Trebuchet MS" w:cs="Arial"/>
          <w:sz w:val="24"/>
          <w:szCs w:val="24"/>
        </w:rPr>
        <w:t xml:space="preserve">. </w:t>
      </w:r>
    </w:p>
    <w:p w:rsidR="00E75339" w:rsidRPr="00001480" w:rsidRDefault="002C2CCF" w:rsidP="006757C6">
      <w:pPr>
        <w:tabs>
          <w:tab w:val="left" w:pos="3780"/>
        </w:tabs>
        <w:spacing w:after="0" w:line="240" w:lineRule="auto"/>
        <w:jc w:val="both"/>
        <w:rPr>
          <w:rFonts w:ascii="Trebuchet MS" w:hAnsi="Trebuchet MS" w:cs="Arial"/>
          <w:sz w:val="24"/>
          <w:szCs w:val="24"/>
        </w:rPr>
      </w:pPr>
      <w:r w:rsidRPr="00001480">
        <w:rPr>
          <w:rFonts w:ascii="Trebuchet MS" w:hAnsi="Trebuchet MS" w:cs="Arial"/>
          <w:sz w:val="24"/>
          <w:szCs w:val="24"/>
        </w:rPr>
        <w:t xml:space="preserve">The institute </w:t>
      </w:r>
      <w:r w:rsidR="004B3A9F" w:rsidRPr="00001480">
        <w:rPr>
          <w:rFonts w:ascii="Trebuchet MS" w:hAnsi="Trebuchet MS" w:cs="Arial"/>
          <w:sz w:val="24"/>
          <w:szCs w:val="24"/>
        </w:rPr>
        <w:t>also facilitates Computational</w:t>
      </w:r>
      <w:r w:rsidRPr="00001480">
        <w:rPr>
          <w:rFonts w:ascii="Trebuchet MS" w:hAnsi="Trebuchet MS" w:cs="Arial"/>
          <w:sz w:val="24"/>
          <w:szCs w:val="24"/>
        </w:rPr>
        <w:t xml:space="preserve"> Infrastructure Service</w:t>
      </w:r>
      <w:r w:rsidR="004B3A9F" w:rsidRPr="00001480">
        <w:rPr>
          <w:rFonts w:ascii="Trebuchet MS" w:hAnsi="Trebuchet MS" w:cs="Arial"/>
          <w:sz w:val="24"/>
          <w:szCs w:val="24"/>
        </w:rPr>
        <w:t>s to</w:t>
      </w:r>
      <w:r w:rsidRPr="00001480">
        <w:rPr>
          <w:rFonts w:ascii="Trebuchet MS" w:hAnsi="Trebuchet MS" w:cs="Arial"/>
          <w:sz w:val="24"/>
          <w:szCs w:val="24"/>
        </w:rPr>
        <w:t xml:space="preserve"> </w:t>
      </w:r>
      <w:r w:rsidR="004B3A9F" w:rsidRPr="00001480">
        <w:rPr>
          <w:rFonts w:ascii="Trebuchet MS" w:hAnsi="Trebuchet MS" w:cs="Arial"/>
          <w:sz w:val="24"/>
          <w:szCs w:val="24"/>
        </w:rPr>
        <w:t>TCS-Ion a Tata Enterprise. Advanced E</w:t>
      </w:r>
      <w:r w:rsidRPr="00001480">
        <w:rPr>
          <w:rFonts w:ascii="Trebuchet MS" w:hAnsi="Trebuchet MS" w:cs="Arial"/>
          <w:sz w:val="24"/>
          <w:szCs w:val="24"/>
        </w:rPr>
        <w:t xml:space="preserve">nglish Language Communication Skills </w:t>
      </w:r>
      <w:r w:rsidR="004B3A9F" w:rsidRPr="00001480">
        <w:rPr>
          <w:rFonts w:ascii="Trebuchet MS" w:hAnsi="Trebuchet MS" w:cs="Arial"/>
          <w:sz w:val="24"/>
          <w:szCs w:val="24"/>
        </w:rPr>
        <w:t>(A-ELCS) laboratory</w:t>
      </w:r>
      <w:r w:rsidRPr="00001480">
        <w:rPr>
          <w:rFonts w:ascii="Trebuchet MS" w:hAnsi="Trebuchet MS" w:cs="Arial"/>
          <w:sz w:val="24"/>
          <w:szCs w:val="24"/>
        </w:rPr>
        <w:t xml:space="preserve"> </w:t>
      </w:r>
      <w:r w:rsidR="00E75339" w:rsidRPr="00001480">
        <w:rPr>
          <w:rFonts w:ascii="Trebuchet MS" w:hAnsi="Trebuchet MS" w:cs="Arial"/>
          <w:sz w:val="24"/>
          <w:szCs w:val="24"/>
        </w:rPr>
        <w:t>supports</w:t>
      </w:r>
      <w:r w:rsidRPr="00001480">
        <w:rPr>
          <w:rFonts w:ascii="Trebuchet MS" w:hAnsi="Trebuchet MS" w:cs="Arial"/>
          <w:sz w:val="24"/>
          <w:szCs w:val="24"/>
        </w:rPr>
        <w:t xml:space="preserve"> </w:t>
      </w:r>
      <w:r w:rsidR="00E75339" w:rsidRPr="00001480">
        <w:rPr>
          <w:rFonts w:ascii="Trebuchet MS" w:hAnsi="Trebuchet MS" w:cs="Arial"/>
          <w:sz w:val="24"/>
          <w:szCs w:val="24"/>
        </w:rPr>
        <w:t>practical learning in</w:t>
      </w:r>
      <w:r w:rsidRPr="00001480">
        <w:rPr>
          <w:rFonts w:ascii="Trebuchet MS" w:hAnsi="Trebuchet MS" w:cs="Arial"/>
          <w:sz w:val="24"/>
          <w:szCs w:val="24"/>
        </w:rPr>
        <w:t xml:space="preserve"> </w:t>
      </w:r>
      <w:r w:rsidR="00E75339" w:rsidRPr="00001480">
        <w:rPr>
          <w:rFonts w:ascii="Trebuchet MS" w:hAnsi="Trebuchet MS" w:cs="Arial"/>
          <w:sz w:val="24"/>
          <w:szCs w:val="24"/>
        </w:rPr>
        <w:t>terms where a learner can utilize it as a working English Language</w:t>
      </w:r>
      <w:r w:rsidRPr="00001480">
        <w:rPr>
          <w:rFonts w:ascii="Trebuchet MS" w:hAnsi="Trebuchet MS" w:cs="Arial"/>
          <w:sz w:val="24"/>
          <w:szCs w:val="24"/>
        </w:rPr>
        <w:t>.</w:t>
      </w:r>
    </w:p>
    <w:p w:rsidR="00E75339" w:rsidRPr="00001480" w:rsidRDefault="00E75339" w:rsidP="006757C6">
      <w:pPr>
        <w:tabs>
          <w:tab w:val="left" w:pos="3780"/>
        </w:tabs>
        <w:spacing w:after="0" w:line="240" w:lineRule="auto"/>
        <w:jc w:val="both"/>
        <w:rPr>
          <w:rFonts w:ascii="Trebuchet MS" w:hAnsi="Trebuchet MS" w:cs="Arial"/>
          <w:sz w:val="24"/>
          <w:szCs w:val="24"/>
        </w:rPr>
      </w:pPr>
    </w:p>
    <w:p w:rsidR="002C2CCF" w:rsidRPr="00001480" w:rsidRDefault="002C2CCF" w:rsidP="006757C6">
      <w:pPr>
        <w:tabs>
          <w:tab w:val="left" w:pos="3780"/>
        </w:tabs>
        <w:spacing w:after="0" w:line="240" w:lineRule="auto"/>
        <w:jc w:val="both"/>
        <w:rPr>
          <w:rFonts w:ascii="Trebuchet MS" w:hAnsi="Trebuchet MS" w:cs="Arial"/>
          <w:sz w:val="24"/>
          <w:szCs w:val="24"/>
        </w:rPr>
      </w:pPr>
      <w:r w:rsidRPr="00001480">
        <w:rPr>
          <w:rFonts w:ascii="Trebuchet MS" w:hAnsi="Trebuchet MS" w:cs="Arial"/>
          <w:sz w:val="24"/>
          <w:szCs w:val="24"/>
        </w:rPr>
        <w:t>The Library</w:t>
      </w:r>
      <w:r w:rsidR="00E75339" w:rsidRPr="00001480">
        <w:rPr>
          <w:rFonts w:ascii="Trebuchet MS" w:hAnsi="Trebuchet MS" w:cs="Arial"/>
          <w:sz w:val="24"/>
          <w:szCs w:val="24"/>
        </w:rPr>
        <w:t xml:space="preserve"> </w:t>
      </w:r>
      <w:r w:rsidRPr="00001480">
        <w:rPr>
          <w:rFonts w:ascii="Trebuchet MS" w:hAnsi="Trebuchet MS" w:cs="Arial"/>
          <w:sz w:val="24"/>
          <w:szCs w:val="24"/>
        </w:rPr>
        <w:t xml:space="preserve">has a </w:t>
      </w:r>
      <w:r w:rsidR="00E75339" w:rsidRPr="00001480">
        <w:rPr>
          <w:rFonts w:ascii="Trebuchet MS" w:hAnsi="Trebuchet MS" w:cs="Arial"/>
          <w:sz w:val="24"/>
          <w:szCs w:val="24"/>
        </w:rPr>
        <w:t xml:space="preserve">vast </w:t>
      </w:r>
      <w:r w:rsidRPr="00001480">
        <w:rPr>
          <w:rFonts w:ascii="Trebuchet MS" w:hAnsi="Trebuchet MS" w:cs="Arial"/>
          <w:sz w:val="24"/>
          <w:szCs w:val="24"/>
        </w:rPr>
        <w:t xml:space="preserve">collection of over </w:t>
      </w:r>
      <w:r w:rsidR="00E75339" w:rsidRPr="00001480">
        <w:rPr>
          <w:rFonts w:ascii="Trebuchet MS" w:hAnsi="Trebuchet MS" w:cs="Arial"/>
          <w:sz w:val="24"/>
          <w:szCs w:val="24"/>
        </w:rPr>
        <w:t>40</w:t>
      </w:r>
      <w:r w:rsidRPr="00001480">
        <w:rPr>
          <w:rFonts w:ascii="Trebuchet MS" w:hAnsi="Trebuchet MS" w:cs="Arial"/>
          <w:sz w:val="24"/>
          <w:szCs w:val="24"/>
        </w:rPr>
        <w:t>,000 books and subscribes to qui</w:t>
      </w:r>
      <w:r w:rsidR="00E75339" w:rsidRPr="00001480">
        <w:rPr>
          <w:rFonts w:ascii="Trebuchet MS" w:hAnsi="Trebuchet MS" w:cs="Arial"/>
          <w:sz w:val="24"/>
          <w:szCs w:val="24"/>
        </w:rPr>
        <w:t>te a good number of Indian and Foreign J</w:t>
      </w:r>
      <w:r w:rsidRPr="00001480">
        <w:rPr>
          <w:rFonts w:ascii="Trebuchet MS" w:hAnsi="Trebuchet MS" w:cs="Arial"/>
          <w:sz w:val="24"/>
          <w:szCs w:val="24"/>
        </w:rPr>
        <w:t>ournals including IEEE publications. Students can browse these 288 journals. A large number of CD/DVDs are also available in an e-format in almost</w:t>
      </w:r>
      <w:r w:rsidR="009930AE" w:rsidRPr="00001480">
        <w:rPr>
          <w:rFonts w:ascii="Trebuchet MS" w:hAnsi="Trebuchet MS" w:cs="Arial"/>
          <w:sz w:val="24"/>
          <w:szCs w:val="24"/>
        </w:rPr>
        <w:t xml:space="preserve"> </w:t>
      </w:r>
      <w:r w:rsidRPr="00001480">
        <w:rPr>
          <w:rFonts w:ascii="Trebuchet MS" w:hAnsi="Trebuchet MS" w:cs="Arial"/>
          <w:sz w:val="24"/>
          <w:szCs w:val="24"/>
        </w:rPr>
        <w:t>all the important subjects</w:t>
      </w:r>
      <w:r w:rsidR="00E75339" w:rsidRPr="00001480">
        <w:rPr>
          <w:rFonts w:ascii="Trebuchet MS" w:hAnsi="Trebuchet MS" w:cs="Arial"/>
          <w:sz w:val="24"/>
          <w:szCs w:val="24"/>
        </w:rPr>
        <w:t xml:space="preserve"> of Engineering, Computers and M</w:t>
      </w:r>
      <w:r w:rsidRPr="00001480">
        <w:rPr>
          <w:rFonts w:ascii="Trebuchet MS" w:hAnsi="Trebuchet MS" w:cs="Arial"/>
          <w:sz w:val="24"/>
          <w:szCs w:val="24"/>
        </w:rPr>
        <w:t>anagement fields.</w:t>
      </w:r>
    </w:p>
    <w:p w:rsidR="009930AE" w:rsidRPr="00001480" w:rsidRDefault="009930AE" w:rsidP="006757C6">
      <w:pPr>
        <w:spacing w:after="0" w:line="240" w:lineRule="auto"/>
        <w:jc w:val="both"/>
        <w:rPr>
          <w:rFonts w:ascii="Trebuchet MS" w:hAnsi="Trebuchet MS" w:cs="Arial"/>
          <w:b/>
          <w:sz w:val="24"/>
          <w:szCs w:val="24"/>
          <w:u w:val="single"/>
        </w:rPr>
      </w:pPr>
    </w:p>
    <w:p w:rsidR="002C2CCF" w:rsidRPr="00F67D3F" w:rsidRDefault="00B209EE" w:rsidP="006757C6">
      <w:pPr>
        <w:spacing w:after="0" w:line="240" w:lineRule="auto"/>
        <w:jc w:val="both"/>
        <w:rPr>
          <w:rFonts w:ascii="Trebuchet MS" w:hAnsi="Trebuchet MS" w:cs="Arial"/>
          <w:b/>
          <w:sz w:val="24"/>
          <w:szCs w:val="24"/>
          <w:u w:val="double"/>
        </w:rPr>
      </w:pPr>
      <w:r w:rsidRPr="00F67D3F">
        <w:rPr>
          <w:rFonts w:ascii="Trebuchet MS" w:hAnsi="Trebuchet MS" w:cs="Arial"/>
          <w:b/>
          <w:sz w:val="24"/>
          <w:szCs w:val="24"/>
          <w:u w:val="double"/>
        </w:rPr>
        <w:t>Academia</w:t>
      </w:r>
      <w:r w:rsidR="00F67D3F" w:rsidRPr="00F67D3F">
        <w:rPr>
          <w:rFonts w:ascii="Trebuchet MS" w:hAnsi="Trebuchet MS" w:cs="Arial"/>
          <w:b/>
          <w:sz w:val="24"/>
          <w:szCs w:val="24"/>
          <w:u w:val="double"/>
        </w:rPr>
        <w:t xml:space="preserve"> for Technology Stream</w:t>
      </w:r>
    </w:p>
    <w:p w:rsidR="00B209EE" w:rsidRPr="00B209EE" w:rsidRDefault="00B209EE" w:rsidP="006757C6">
      <w:pPr>
        <w:pStyle w:val="NormalWeb"/>
        <w:spacing w:after="0" w:afterAutospacing="0"/>
        <w:jc w:val="both"/>
        <w:rPr>
          <w:rStyle w:val="headertext"/>
          <w:rFonts w:ascii="Trebuchet MS" w:hAnsi="Trebuchet MS" w:cs="Arial"/>
        </w:rPr>
      </w:pPr>
      <w:r w:rsidRPr="00B209EE">
        <w:rPr>
          <w:rStyle w:val="headertext"/>
          <w:rFonts w:ascii="Trebuchet MS" w:hAnsi="Trebuchet MS" w:cs="Arial"/>
          <w:b/>
        </w:rPr>
        <w:t xml:space="preserve">Dr. </w:t>
      </w:r>
      <w:proofErr w:type="spellStart"/>
      <w:r w:rsidRPr="00B209EE">
        <w:rPr>
          <w:rStyle w:val="headertext"/>
          <w:rFonts w:ascii="Trebuchet MS" w:hAnsi="Trebuchet MS" w:cs="Arial"/>
          <w:b/>
        </w:rPr>
        <w:t>Moinuddin</w:t>
      </w:r>
      <w:proofErr w:type="spellEnd"/>
      <w:r w:rsidRPr="00B209EE">
        <w:rPr>
          <w:rStyle w:val="headertext"/>
          <w:rFonts w:ascii="Trebuchet MS" w:hAnsi="Trebuchet MS" w:cs="Arial"/>
          <w:b/>
        </w:rPr>
        <w:t xml:space="preserve"> K </w:t>
      </w:r>
      <w:proofErr w:type="spellStart"/>
      <w:proofErr w:type="gramStart"/>
      <w:r w:rsidRPr="00B209EE">
        <w:rPr>
          <w:rStyle w:val="headertext"/>
          <w:rFonts w:ascii="Trebuchet MS" w:hAnsi="Trebuchet MS" w:cs="Arial"/>
          <w:b/>
        </w:rPr>
        <w:t>Syed</w:t>
      </w:r>
      <w:proofErr w:type="spellEnd"/>
      <w:r w:rsidRPr="00B209EE">
        <w:rPr>
          <w:rStyle w:val="headertext"/>
          <w:rFonts w:ascii="Trebuchet MS" w:hAnsi="Trebuchet MS" w:cs="Arial"/>
        </w:rPr>
        <w:t>,</w:t>
      </w:r>
      <w:proofErr w:type="gramEnd"/>
      <w:r w:rsidRPr="00B209EE">
        <w:rPr>
          <w:rStyle w:val="headertext"/>
          <w:rFonts w:ascii="Trebuchet MS" w:hAnsi="Trebuchet MS" w:cs="Arial"/>
        </w:rPr>
        <w:t xml:space="preserve"> is a distinguished personality with a vast experience of over 25 years dedicated completely to teaching, research and development.</w:t>
      </w:r>
      <w:r>
        <w:rPr>
          <w:rStyle w:val="headertext"/>
          <w:rFonts w:ascii="Trebuchet MS" w:hAnsi="Trebuchet MS" w:cs="Arial"/>
        </w:rPr>
        <w:t xml:space="preserve"> </w:t>
      </w:r>
      <w:r w:rsidRPr="00B209EE">
        <w:rPr>
          <w:rStyle w:val="headertext"/>
          <w:rFonts w:ascii="Trebuchet MS" w:hAnsi="Trebuchet MS" w:cs="Arial"/>
        </w:rPr>
        <w:t xml:space="preserve">Graduated from reputed </w:t>
      </w:r>
      <w:proofErr w:type="spellStart"/>
      <w:r w:rsidRPr="00B209EE">
        <w:rPr>
          <w:rStyle w:val="headertext"/>
          <w:rFonts w:ascii="Trebuchet MS" w:hAnsi="Trebuchet MS" w:cs="Arial"/>
        </w:rPr>
        <w:t>Osmania</w:t>
      </w:r>
      <w:proofErr w:type="spellEnd"/>
      <w:r w:rsidRPr="00B209EE">
        <w:rPr>
          <w:rStyle w:val="headertext"/>
          <w:rFonts w:ascii="Trebuchet MS" w:hAnsi="Trebuchet MS" w:cs="Arial"/>
        </w:rPr>
        <w:t xml:space="preserve"> University, Hyderabad in Electrical Engineering, earned Masters Central University, A.M.U, Aligarh and Doctorate of Philosophy (Ph.D.) from Jawaharlal Nehru Technological University, Hyderabad, India. An active professional, honored with Fellow of Institution of Engineers, India (FIE), a Life Member of Indian Society for Technical Education (ISTE), a Life Member of Bio-Medical Engineers Society of India (BMESI) and Member, Institute of Electrical &amp; Electronics Engineers (IEEE-USA).</w:t>
      </w:r>
      <w:r>
        <w:rPr>
          <w:rStyle w:val="headertext"/>
          <w:rFonts w:ascii="Trebuchet MS" w:hAnsi="Trebuchet MS" w:cs="Arial"/>
        </w:rPr>
        <w:t xml:space="preserve"> </w:t>
      </w:r>
      <w:r w:rsidRPr="00B209EE">
        <w:rPr>
          <w:rStyle w:val="headertext"/>
          <w:rFonts w:ascii="Trebuchet MS" w:hAnsi="Trebuchet MS" w:cs="Arial"/>
        </w:rPr>
        <w:t xml:space="preserve">He is renowned in the field of Electrical Engineering for his appearance   delivering 20 Video lectures on AP SONET TV Broadcasts and </w:t>
      </w:r>
      <w:proofErr w:type="spellStart"/>
      <w:r w:rsidRPr="00B209EE">
        <w:rPr>
          <w:rStyle w:val="headertext"/>
          <w:rFonts w:ascii="Trebuchet MS" w:hAnsi="Trebuchet MS" w:cs="Arial"/>
        </w:rPr>
        <w:t>Globarena</w:t>
      </w:r>
      <w:proofErr w:type="spellEnd"/>
      <w:r w:rsidRPr="00B209EE">
        <w:rPr>
          <w:rStyle w:val="headertext"/>
          <w:rFonts w:ascii="Trebuchet MS" w:hAnsi="Trebuchet MS" w:cs="Arial"/>
        </w:rPr>
        <w:t>-</w:t>
      </w:r>
      <w:proofErr w:type="gramStart"/>
      <w:r w:rsidRPr="00B209EE">
        <w:rPr>
          <w:rStyle w:val="headertext"/>
          <w:rFonts w:ascii="Trebuchet MS" w:hAnsi="Trebuchet MS" w:cs="Arial"/>
        </w:rPr>
        <w:t>JNTU(</w:t>
      </w:r>
      <w:proofErr w:type="gramEnd"/>
      <w:r w:rsidRPr="00B209EE">
        <w:rPr>
          <w:rStyle w:val="headertext"/>
          <w:rFonts w:ascii="Trebuchet MS" w:hAnsi="Trebuchet MS" w:cs="Arial"/>
        </w:rPr>
        <w:t>H) Live Interactive Video Sessions on Electrical Measurements.</w:t>
      </w:r>
      <w:r>
        <w:rPr>
          <w:rStyle w:val="headertext"/>
          <w:rFonts w:ascii="Trebuchet MS" w:hAnsi="Trebuchet MS" w:cs="Arial"/>
        </w:rPr>
        <w:t xml:space="preserve"> </w:t>
      </w:r>
      <w:r w:rsidRPr="00B209EE">
        <w:rPr>
          <w:rStyle w:val="headertext"/>
          <w:rFonts w:ascii="Trebuchet MS" w:hAnsi="Trebuchet MS" w:cs="Arial"/>
        </w:rPr>
        <w:t>An expert in Electrical Quality, Measurements, Distribution and Machine Analysis and diversified knowledge on Bio-Medical, Precision, Process Control Instrumentation and Lasers.</w:t>
      </w:r>
    </w:p>
    <w:p w:rsidR="00B209EE" w:rsidRDefault="00B209EE" w:rsidP="006757C6">
      <w:pPr>
        <w:pStyle w:val="NormalWeb"/>
        <w:spacing w:before="0" w:beforeAutospacing="0" w:after="0" w:afterAutospacing="0"/>
        <w:jc w:val="both"/>
        <w:rPr>
          <w:rFonts w:ascii="Trebuchet MS" w:hAnsi="Trebuchet MS" w:cs="Arial"/>
          <w:b/>
        </w:rPr>
      </w:pPr>
    </w:p>
    <w:p w:rsidR="002C2CCF" w:rsidRDefault="00113D6C" w:rsidP="006757C6">
      <w:pPr>
        <w:pStyle w:val="NormalWeb"/>
        <w:spacing w:before="0" w:beforeAutospacing="0" w:after="0" w:afterAutospacing="0"/>
        <w:jc w:val="both"/>
        <w:rPr>
          <w:rFonts w:ascii="Trebuchet MS" w:hAnsi="Trebuchet MS" w:cs="Arial"/>
        </w:rPr>
      </w:pPr>
      <w:r>
        <w:rPr>
          <w:rFonts w:ascii="Trebuchet MS" w:hAnsi="Trebuchet MS" w:cs="Arial"/>
          <w:b/>
        </w:rPr>
        <w:t xml:space="preserve">Dr. S </w:t>
      </w:r>
      <w:proofErr w:type="spellStart"/>
      <w:r>
        <w:rPr>
          <w:rFonts w:ascii="Trebuchet MS" w:hAnsi="Trebuchet MS" w:cs="Arial"/>
          <w:b/>
        </w:rPr>
        <w:t>Yadagiri</w:t>
      </w:r>
      <w:proofErr w:type="spellEnd"/>
      <w:r w:rsidRPr="00113D6C">
        <w:rPr>
          <w:rFonts w:ascii="Trebuchet MS" w:hAnsi="Trebuchet MS" w:cs="Arial"/>
        </w:rPr>
        <w:t>,</w:t>
      </w:r>
      <w:r w:rsidR="004938F5">
        <w:rPr>
          <w:rFonts w:ascii="Trebuchet MS" w:hAnsi="Trebuchet MS" w:cs="Arial"/>
        </w:rPr>
        <w:t xml:space="preserve"> Professor, </w:t>
      </w:r>
      <w:proofErr w:type="spellStart"/>
      <w:r w:rsidR="00286CB0" w:rsidRPr="00286CB0">
        <w:rPr>
          <w:rFonts w:ascii="Trebuchet MS" w:hAnsi="Trebuchet MS" w:cs="Arial"/>
        </w:rPr>
        <w:t>H</w:t>
      </w:r>
      <w:r w:rsidR="004938F5">
        <w:rPr>
          <w:rFonts w:ascii="Trebuchet MS" w:hAnsi="Trebuchet MS" w:cs="Arial"/>
        </w:rPr>
        <w:t>o</w:t>
      </w:r>
      <w:r w:rsidR="00286CB0" w:rsidRPr="00286CB0">
        <w:rPr>
          <w:rFonts w:ascii="Trebuchet MS" w:hAnsi="Trebuchet MS" w:cs="Arial"/>
        </w:rPr>
        <w:t>D</w:t>
      </w:r>
      <w:proofErr w:type="spellEnd"/>
      <w:r w:rsidR="004938F5">
        <w:rPr>
          <w:rFonts w:ascii="Trebuchet MS" w:hAnsi="Trebuchet MS" w:cs="Arial"/>
        </w:rPr>
        <w:t xml:space="preserve"> </w:t>
      </w:r>
      <w:r w:rsidR="00286CB0" w:rsidRPr="00286CB0">
        <w:rPr>
          <w:rFonts w:ascii="Trebuchet MS" w:hAnsi="Trebuchet MS" w:cs="Arial"/>
        </w:rPr>
        <w:t>(Mech</w:t>
      </w:r>
      <w:r w:rsidR="004938F5">
        <w:rPr>
          <w:rFonts w:ascii="Trebuchet MS" w:hAnsi="Trebuchet MS" w:cs="Arial"/>
        </w:rPr>
        <w:t>anical</w:t>
      </w:r>
      <w:r w:rsidR="00286CB0" w:rsidRPr="00286CB0">
        <w:rPr>
          <w:rFonts w:ascii="Trebuchet MS" w:hAnsi="Trebuchet MS" w:cs="Arial"/>
        </w:rPr>
        <w:t>) has done his B.E. (Mech</w:t>
      </w:r>
      <w:r w:rsidR="00286CB0">
        <w:rPr>
          <w:rFonts w:ascii="Trebuchet MS" w:hAnsi="Trebuchet MS" w:cs="Arial"/>
        </w:rPr>
        <w:t>.</w:t>
      </w:r>
      <w:r w:rsidR="00286CB0" w:rsidRPr="00286CB0">
        <w:rPr>
          <w:rFonts w:ascii="Trebuchet MS" w:hAnsi="Trebuchet MS" w:cs="Arial"/>
        </w:rPr>
        <w:t xml:space="preserve">) from </w:t>
      </w:r>
      <w:proofErr w:type="spellStart"/>
      <w:r w:rsidR="00286CB0" w:rsidRPr="00286CB0">
        <w:rPr>
          <w:rFonts w:ascii="Trebuchet MS" w:hAnsi="Trebuchet MS" w:cs="Arial"/>
        </w:rPr>
        <w:t>Osmania</w:t>
      </w:r>
      <w:proofErr w:type="spellEnd"/>
      <w:r w:rsidR="00286CB0" w:rsidRPr="00286CB0">
        <w:rPr>
          <w:rFonts w:ascii="Trebuchet MS" w:hAnsi="Trebuchet MS" w:cs="Arial"/>
        </w:rPr>
        <w:t xml:space="preserve"> University and M.E. (Aero</w:t>
      </w:r>
      <w:r w:rsidR="00286CB0">
        <w:rPr>
          <w:rFonts w:ascii="Trebuchet MS" w:hAnsi="Trebuchet MS" w:cs="Arial"/>
        </w:rPr>
        <w:t>.</w:t>
      </w:r>
      <w:r w:rsidR="00286CB0" w:rsidRPr="00286CB0">
        <w:rPr>
          <w:rFonts w:ascii="Trebuchet MS" w:hAnsi="Trebuchet MS" w:cs="Arial"/>
        </w:rPr>
        <w:t xml:space="preserve">) from </w:t>
      </w:r>
      <w:proofErr w:type="spellStart"/>
      <w:r w:rsidR="00286CB0" w:rsidRPr="00286CB0">
        <w:rPr>
          <w:rFonts w:ascii="Trebuchet MS" w:hAnsi="Trebuchet MS" w:cs="Arial"/>
        </w:rPr>
        <w:t>IISc</w:t>
      </w:r>
      <w:proofErr w:type="spellEnd"/>
      <w:r w:rsidR="00286CB0" w:rsidRPr="00286CB0">
        <w:rPr>
          <w:rFonts w:ascii="Trebuchet MS" w:hAnsi="Trebuchet MS" w:cs="Arial"/>
        </w:rPr>
        <w:t xml:space="preserve">, Bangalore. He obtained his Ph.D. from NIT Warangal. He has got seven years of experience as Scientist in </w:t>
      </w:r>
      <w:proofErr w:type="spellStart"/>
      <w:r w:rsidR="00286CB0" w:rsidRPr="00286CB0">
        <w:rPr>
          <w:rFonts w:ascii="Trebuchet MS" w:hAnsi="Trebuchet MS" w:cs="Arial"/>
        </w:rPr>
        <w:t>Vikram</w:t>
      </w:r>
      <w:proofErr w:type="spellEnd"/>
      <w:r w:rsidR="00286CB0" w:rsidRPr="00286CB0">
        <w:rPr>
          <w:rFonts w:ascii="Trebuchet MS" w:hAnsi="Trebuchet MS" w:cs="Arial"/>
        </w:rPr>
        <w:t xml:space="preserve"> Sarabhai Space Centre,</w:t>
      </w:r>
      <w:r w:rsidR="00286CB0">
        <w:rPr>
          <w:rFonts w:ascii="Trebuchet MS" w:hAnsi="Trebuchet MS" w:cs="Arial"/>
        </w:rPr>
        <w:t xml:space="preserve"> </w:t>
      </w:r>
      <w:r w:rsidR="00286CB0" w:rsidRPr="00286CB0">
        <w:rPr>
          <w:rFonts w:ascii="Trebuchet MS" w:hAnsi="Trebuchet MS" w:cs="Arial"/>
        </w:rPr>
        <w:t xml:space="preserve">ISRO. He has over three decades of experience in academics, out of which he had been the Principal for 15 years to NBA accredited and autonomous engineering colleges. He is known to be an expert in academic management and is reputed for his disciplinary systems. He has guided two Ph.D. scholars. He has published 12 papers in various </w:t>
      </w:r>
      <w:r w:rsidR="00286CB0">
        <w:rPr>
          <w:rFonts w:ascii="Trebuchet MS" w:hAnsi="Trebuchet MS" w:cs="Arial"/>
        </w:rPr>
        <w:t>I</w:t>
      </w:r>
      <w:r w:rsidR="00286CB0" w:rsidRPr="00286CB0">
        <w:rPr>
          <w:rFonts w:ascii="Trebuchet MS" w:hAnsi="Trebuchet MS" w:cs="Arial"/>
        </w:rPr>
        <w:t xml:space="preserve">nternational and </w:t>
      </w:r>
      <w:r w:rsidR="00286CB0">
        <w:rPr>
          <w:rFonts w:ascii="Trebuchet MS" w:hAnsi="Trebuchet MS" w:cs="Arial"/>
        </w:rPr>
        <w:t>National J</w:t>
      </w:r>
      <w:r w:rsidR="00286CB0" w:rsidRPr="00286CB0">
        <w:rPr>
          <w:rFonts w:ascii="Trebuchet MS" w:hAnsi="Trebuchet MS" w:cs="Arial"/>
        </w:rPr>
        <w:t xml:space="preserve">ournals and 10 papers in ISRO. He is the recipient of </w:t>
      </w:r>
      <w:proofErr w:type="spellStart"/>
      <w:r w:rsidR="00286CB0" w:rsidRPr="00137BA1">
        <w:rPr>
          <w:rFonts w:ascii="Trebuchet MS" w:hAnsi="Trebuchet MS" w:cs="Arial"/>
          <w:i/>
        </w:rPr>
        <w:t>Rastriya</w:t>
      </w:r>
      <w:proofErr w:type="spellEnd"/>
      <w:r w:rsidR="00286CB0" w:rsidRPr="00137BA1">
        <w:rPr>
          <w:rFonts w:ascii="Trebuchet MS" w:hAnsi="Trebuchet MS" w:cs="Arial"/>
          <w:i/>
        </w:rPr>
        <w:t xml:space="preserve"> </w:t>
      </w:r>
      <w:proofErr w:type="spellStart"/>
      <w:r w:rsidR="00286CB0" w:rsidRPr="00137BA1">
        <w:rPr>
          <w:rFonts w:ascii="Trebuchet MS" w:hAnsi="Trebuchet MS" w:cs="Arial"/>
          <w:i/>
        </w:rPr>
        <w:t>Samman</w:t>
      </w:r>
      <w:proofErr w:type="spellEnd"/>
      <w:r w:rsidR="00286CB0" w:rsidRPr="00137BA1">
        <w:rPr>
          <w:rFonts w:ascii="Trebuchet MS" w:hAnsi="Trebuchet MS" w:cs="Arial"/>
          <w:i/>
        </w:rPr>
        <w:t xml:space="preserve"> </w:t>
      </w:r>
      <w:proofErr w:type="spellStart"/>
      <w:r w:rsidR="00286CB0" w:rsidRPr="00137BA1">
        <w:rPr>
          <w:rFonts w:ascii="Trebuchet MS" w:hAnsi="Trebuchet MS" w:cs="Arial"/>
          <w:i/>
        </w:rPr>
        <w:t>Puraskar</w:t>
      </w:r>
      <w:proofErr w:type="spellEnd"/>
      <w:r w:rsidR="00286CB0" w:rsidRPr="00286CB0">
        <w:rPr>
          <w:rFonts w:ascii="Trebuchet MS" w:hAnsi="Trebuchet MS" w:cs="Arial"/>
        </w:rPr>
        <w:t xml:space="preserve"> from Indian Economic Development and Research and </w:t>
      </w:r>
      <w:proofErr w:type="spellStart"/>
      <w:r w:rsidR="00286CB0" w:rsidRPr="00137BA1">
        <w:rPr>
          <w:rFonts w:ascii="Trebuchet MS" w:hAnsi="Trebuchet MS" w:cs="Arial"/>
          <w:i/>
        </w:rPr>
        <w:lastRenderedPageBreak/>
        <w:t>Rastriya</w:t>
      </w:r>
      <w:proofErr w:type="spellEnd"/>
      <w:r w:rsidR="00286CB0" w:rsidRPr="00137BA1">
        <w:rPr>
          <w:rFonts w:ascii="Trebuchet MS" w:hAnsi="Trebuchet MS" w:cs="Arial"/>
          <w:i/>
        </w:rPr>
        <w:t xml:space="preserve"> </w:t>
      </w:r>
      <w:proofErr w:type="spellStart"/>
      <w:r w:rsidR="00286CB0" w:rsidRPr="00137BA1">
        <w:rPr>
          <w:rFonts w:ascii="Trebuchet MS" w:hAnsi="Trebuchet MS" w:cs="Arial"/>
          <w:i/>
        </w:rPr>
        <w:t>Nirman</w:t>
      </w:r>
      <w:proofErr w:type="spellEnd"/>
      <w:r w:rsidR="00286CB0" w:rsidRPr="00137BA1">
        <w:rPr>
          <w:rFonts w:ascii="Trebuchet MS" w:hAnsi="Trebuchet MS" w:cs="Arial"/>
          <w:i/>
        </w:rPr>
        <w:t xml:space="preserve"> </w:t>
      </w:r>
      <w:proofErr w:type="spellStart"/>
      <w:r w:rsidR="00286CB0" w:rsidRPr="00137BA1">
        <w:rPr>
          <w:rFonts w:ascii="Trebuchet MS" w:hAnsi="Trebuchet MS" w:cs="Arial"/>
          <w:i/>
        </w:rPr>
        <w:t>Ratan</w:t>
      </w:r>
      <w:proofErr w:type="spellEnd"/>
      <w:r w:rsidR="00286CB0" w:rsidRPr="00286CB0">
        <w:rPr>
          <w:rFonts w:ascii="Trebuchet MS" w:hAnsi="Trebuchet MS" w:cs="Arial"/>
        </w:rPr>
        <w:t xml:space="preserve"> from Indian International Council for Industries and Trade. He is the Fellow of Institution of Engineers and member of ISTE.</w:t>
      </w:r>
    </w:p>
    <w:p w:rsidR="00EB1D84" w:rsidRDefault="00EB1D84" w:rsidP="006757C6">
      <w:pPr>
        <w:pStyle w:val="NormalWeb"/>
        <w:spacing w:before="0" w:beforeAutospacing="0" w:after="0" w:afterAutospacing="0"/>
        <w:jc w:val="both"/>
        <w:rPr>
          <w:rFonts w:ascii="Trebuchet MS" w:hAnsi="Trebuchet MS" w:cs="Arial"/>
        </w:rPr>
      </w:pPr>
    </w:p>
    <w:p w:rsidR="00EB1D84" w:rsidRDefault="00EB1D84" w:rsidP="006757C6">
      <w:pPr>
        <w:pStyle w:val="NormalWeb"/>
        <w:spacing w:before="0" w:beforeAutospacing="0" w:after="0" w:afterAutospacing="0"/>
        <w:jc w:val="both"/>
        <w:rPr>
          <w:rFonts w:ascii="Trebuchet MS" w:hAnsi="Trebuchet MS" w:cs="Arial"/>
        </w:rPr>
      </w:pPr>
      <w:r w:rsidRPr="00EB1D84">
        <w:rPr>
          <w:rFonts w:ascii="Trebuchet MS" w:hAnsi="Trebuchet MS" w:cs="Arial"/>
          <w:b/>
        </w:rPr>
        <w:t xml:space="preserve">Dr. G </w:t>
      </w:r>
      <w:proofErr w:type="spellStart"/>
      <w:r w:rsidRPr="00EB1D84">
        <w:rPr>
          <w:rFonts w:ascii="Trebuchet MS" w:hAnsi="Trebuchet MS" w:cs="Arial"/>
          <w:b/>
        </w:rPr>
        <w:t>Prabhakar</w:t>
      </w:r>
      <w:proofErr w:type="spellEnd"/>
      <w:r w:rsidRPr="00EB1D84">
        <w:rPr>
          <w:rFonts w:ascii="Trebuchet MS" w:hAnsi="Trebuchet MS" w:cs="Arial"/>
          <w:b/>
        </w:rPr>
        <w:t xml:space="preserve"> </w:t>
      </w:r>
      <w:proofErr w:type="spellStart"/>
      <w:r w:rsidRPr="00EB1D84">
        <w:rPr>
          <w:rFonts w:ascii="Trebuchet MS" w:hAnsi="Trebuchet MS" w:cs="Arial"/>
          <w:b/>
        </w:rPr>
        <w:t>Rao</w:t>
      </w:r>
      <w:proofErr w:type="spellEnd"/>
      <w:r>
        <w:rPr>
          <w:rFonts w:ascii="Trebuchet MS" w:hAnsi="Trebuchet MS" w:cs="Arial"/>
        </w:rPr>
        <w:t xml:space="preserve">, </w:t>
      </w:r>
      <w:r w:rsidR="004938F5">
        <w:rPr>
          <w:rFonts w:ascii="Trebuchet MS" w:hAnsi="Trebuchet MS" w:cs="Arial"/>
        </w:rPr>
        <w:t xml:space="preserve">Professor, CSE </w:t>
      </w:r>
      <w:r>
        <w:rPr>
          <w:rFonts w:ascii="Trebuchet MS" w:hAnsi="Trebuchet MS" w:cs="Arial"/>
        </w:rPr>
        <w:t xml:space="preserve">is a </w:t>
      </w:r>
      <w:r w:rsidR="00427A1F">
        <w:rPr>
          <w:rFonts w:ascii="Trebuchet MS" w:hAnsi="Trebuchet MS" w:cs="Arial"/>
        </w:rPr>
        <w:t xml:space="preserve">doctorate </w:t>
      </w:r>
      <w:r>
        <w:rPr>
          <w:rFonts w:ascii="Trebuchet MS" w:hAnsi="Trebuchet MS" w:cs="Arial"/>
        </w:rPr>
        <w:t xml:space="preserve">with </w:t>
      </w:r>
      <w:r w:rsidR="00427A1F">
        <w:rPr>
          <w:rFonts w:ascii="Trebuchet MS" w:hAnsi="Trebuchet MS" w:cs="Arial"/>
        </w:rPr>
        <w:t xml:space="preserve">over 7 years of </w:t>
      </w:r>
      <w:r>
        <w:rPr>
          <w:rFonts w:ascii="Trebuchet MS" w:hAnsi="Trebuchet MS" w:cs="Arial"/>
        </w:rPr>
        <w:t>experience</w:t>
      </w:r>
      <w:r w:rsidR="00427A1F">
        <w:rPr>
          <w:rFonts w:ascii="Trebuchet MS" w:hAnsi="Trebuchet MS" w:cs="Arial"/>
        </w:rPr>
        <w:t>, having</w:t>
      </w:r>
      <w:r>
        <w:rPr>
          <w:rFonts w:ascii="Trebuchet MS" w:hAnsi="Trebuchet MS" w:cs="Arial"/>
        </w:rPr>
        <w:t xml:space="preserve"> background in Image Enhancement Techniques for Data Hiding and Security</w:t>
      </w:r>
      <w:r w:rsidR="00427A1F" w:rsidRPr="00427A1F">
        <w:rPr>
          <w:rFonts w:ascii="Trebuchet MS" w:hAnsi="Trebuchet MS" w:cs="Arial"/>
        </w:rPr>
        <w:t xml:space="preserve"> </w:t>
      </w:r>
      <w:r w:rsidR="00427A1F">
        <w:rPr>
          <w:rFonts w:ascii="Trebuchet MS" w:hAnsi="Trebuchet MS" w:cs="Arial"/>
        </w:rPr>
        <w:t>in Computer Science Engineering</w:t>
      </w:r>
      <w:r>
        <w:rPr>
          <w:rFonts w:ascii="Trebuchet MS" w:hAnsi="Trebuchet MS" w:cs="Arial"/>
        </w:rPr>
        <w:t>. He worked with several prestigious intuitions before he joined SCIENT.</w:t>
      </w:r>
    </w:p>
    <w:p w:rsidR="00EB1D84" w:rsidRDefault="00EB1D84" w:rsidP="006757C6">
      <w:pPr>
        <w:pStyle w:val="NormalWeb"/>
        <w:spacing w:before="0" w:beforeAutospacing="0" w:after="0" w:afterAutospacing="0"/>
        <w:jc w:val="both"/>
        <w:rPr>
          <w:rFonts w:ascii="Trebuchet MS" w:hAnsi="Trebuchet MS" w:cs="Arial"/>
        </w:rPr>
      </w:pPr>
    </w:p>
    <w:p w:rsidR="002F1C40" w:rsidRDefault="00EB1D84" w:rsidP="006757C6">
      <w:pPr>
        <w:pStyle w:val="NormalWeb"/>
        <w:spacing w:before="0" w:beforeAutospacing="0" w:after="0" w:afterAutospacing="0"/>
        <w:jc w:val="both"/>
        <w:rPr>
          <w:rFonts w:ascii="Trebuchet MS" w:hAnsi="Trebuchet MS" w:cs="Arial"/>
        </w:rPr>
      </w:pPr>
      <w:r w:rsidRPr="00AF32A1">
        <w:rPr>
          <w:rFonts w:ascii="Trebuchet MS" w:hAnsi="Trebuchet MS" w:cs="Arial"/>
          <w:b/>
        </w:rPr>
        <w:t xml:space="preserve">Dr. </w:t>
      </w:r>
      <w:proofErr w:type="spellStart"/>
      <w:r w:rsidRPr="00AF32A1">
        <w:rPr>
          <w:rFonts w:ascii="Trebuchet MS" w:hAnsi="Trebuchet MS" w:cs="Arial"/>
          <w:b/>
        </w:rPr>
        <w:t>Devesh</w:t>
      </w:r>
      <w:proofErr w:type="spellEnd"/>
      <w:r w:rsidRPr="00AF32A1">
        <w:rPr>
          <w:rFonts w:ascii="Trebuchet MS" w:hAnsi="Trebuchet MS" w:cs="Arial"/>
          <w:b/>
        </w:rPr>
        <w:t xml:space="preserve"> Sharma</w:t>
      </w:r>
      <w:r w:rsidR="002F1C40">
        <w:rPr>
          <w:rFonts w:ascii="Trebuchet MS" w:hAnsi="Trebuchet MS" w:cs="Arial"/>
        </w:rPr>
        <w:t xml:space="preserve">, </w:t>
      </w:r>
      <w:r w:rsidR="002C1524">
        <w:rPr>
          <w:rFonts w:ascii="Trebuchet MS" w:hAnsi="Trebuchet MS" w:cs="Arial"/>
        </w:rPr>
        <w:t>Professor, ECE is a young doctorate and is an expert in Wireless Communications with rich experience in academics and industry. He has several International and National Technical Paper Publications to his credit.</w:t>
      </w:r>
    </w:p>
    <w:p w:rsidR="00286CB0" w:rsidRPr="00286CB0" w:rsidRDefault="002F1C40" w:rsidP="006757C6">
      <w:pPr>
        <w:pStyle w:val="NormalWeb"/>
        <w:spacing w:after="0" w:afterAutospacing="0"/>
        <w:jc w:val="both"/>
        <w:rPr>
          <w:rFonts w:ascii="Trebuchet MS" w:hAnsi="Trebuchet MS" w:cs="Arial"/>
        </w:rPr>
      </w:pPr>
      <w:r w:rsidRPr="00AF32A1">
        <w:rPr>
          <w:rFonts w:ascii="Trebuchet MS" w:hAnsi="Trebuchet MS" w:cs="Arial"/>
          <w:b/>
        </w:rPr>
        <w:t xml:space="preserve">Prof. Ravi </w:t>
      </w:r>
      <w:proofErr w:type="spellStart"/>
      <w:proofErr w:type="gramStart"/>
      <w:r w:rsidRPr="00AF32A1">
        <w:rPr>
          <w:rFonts w:ascii="Trebuchet MS" w:hAnsi="Trebuchet MS" w:cs="Arial"/>
          <w:b/>
        </w:rPr>
        <w:t>Thapally</w:t>
      </w:r>
      <w:proofErr w:type="spellEnd"/>
      <w:r w:rsidR="00286CB0">
        <w:rPr>
          <w:rFonts w:ascii="Trebuchet MS" w:hAnsi="Trebuchet MS" w:cs="Arial"/>
        </w:rPr>
        <w:t>,</w:t>
      </w:r>
      <w:proofErr w:type="gramEnd"/>
      <w:r w:rsidR="00AF32A1">
        <w:rPr>
          <w:rFonts w:ascii="Trebuchet MS" w:hAnsi="Trebuchet MS" w:cs="Arial"/>
        </w:rPr>
        <w:t xml:space="preserve"> </w:t>
      </w:r>
      <w:r w:rsidR="00286CB0" w:rsidRPr="00286CB0">
        <w:rPr>
          <w:rFonts w:ascii="Trebuchet MS" w:hAnsi="Trebuchet MS" w:cs="Arial"/>
        </w:rPr>
        <w:t>is a professional with rich industrial and academic experience spanning over 17 years</w:t>
      </w:r>
      <w:r w:rsidR="00286CB0">
        <w:rPr>
          <w:rFonts w:ascii="Trebuchet MS" w:hAnsi="Trebuchet MS" w:cs="Arial"/>
        </w:rPr>
        <w:t xml:space="preserve"> an</w:t>
      </w:r>
      <w:r w:rsidR="00286CB0" w:rsidRPr="00286CB0">
        <w:rPr>
          <w:rFonts w:ascii="Trebuchet MS" w:hAnsi="Trebuchet MS" w:cs="Arial"/>
        </w:rPr>
        <w:t xml:space="preserve"> MBA, </w:t>
      </w:r>
      <w:proofErr w:type="spellStart"/>
      <w:r w:rsidR="00286CB0" w:rsidRPr="00286CB0">
        <w:rPr>
          <w:rFonts w:ascii="Trebuchet MS" w:hAnsi="Trebuchet MS" w:cs="Arial"/>
        </w:rPr>
        <w:t>M.P</w:t>
      </w:r>
      <w:r w:rsidR="00286CB0">
        <w:rPr>
          <w:rFonts w:ascii="Trebuchet MS" w:hAnsi="Trebuchet MS" w:cs="Arial"/>
        </w:rPr>
        <w:t>hil</w:t>
      </w:r>
      <w:proofErr w:type="spellEnd"/>
      <w:r w:rsidR="00286CB0">
        <w:rPr>
          <w:rFonts w:ascii="Trebuchet MS" w:hAnsi="Trebuchet MS" w:cs="Arial"/>
        </w:rPr>
        <w:t>, Ph</w:t>
      </w:r>
      <w:r w:rsidR="00286CB0" w:rsidRPr="00286CB0">
        <w:rPr>
          <w:rFonts w:ascii="Trebuchet MS" w:hAnsi="Trebuchet MS" w:cs="Arial"/>
        </w:rPr>
        <w:t>.D</w:t>
      </w:r>
      <w:r w:rsidR="00286CB0">
        <w:rPr>
          <w:rFonts w:ascii="Trebuchet MS" w:hAnsi="Trebuchet MS" w:cs="Arial"/>
        </w:rPr>
        <w:t>.</w:t>
      </w:r>
      <w:r w:rsidR="00286CB0" w:rsidRPr="00286CB0">
        <w:rPr>
          <w:rFonts w:ascii="Trebuchet MS" w:hAnsi="Trebuchet MS" w:cs="Arial"/>
        </w:rPr>
        <w:t xml:space="preserve"> </w:t>
      </w:r>
      <w:r w:rsidR="00286CB0">
        <w:rPr>
          <w:rFonts w:ascii="Trebuchet MS" w:hAnsi="Trebuchet MS" w:cs="Arial"/>
        </w:rPr>
        <w:t>he specializes in</w:t>
      </w:r>
      <w:r w:rsidR="00286CB0" w:rsidRPr="00286CB0">
        <w:rPr>
          <w:rFonts w:ascii="Trebuchet MS" w:hAnsi="Trebuchet MS" w:cs="Arial"/>
        </w:rPr>
        <w:t xml:space="preserve"> Marketing, HR and MS. His research interests are in the area of CRM in Insurance Sector </w:t>
      </w:r>
      <w:r w:rsidR="00286CB0">
        <w:rPr>
          <w:rFonts w:ascii="Trebuchet MS" w:hAnsi="Trebuchet MS" w:cs="Arial"/>
        </w:rPr>
        <w:t xml:space="preserve">and </w:t>
      </w:r>
      <w:r w:rsidR="00286CB0" w:rsidRPr="00286CB0">
        <w:rPr>
          <w:rFonts w:ascii="Trebuchet MS" w:hAnsi="Trebuchet MS" w:cs="Arial"/>
        </w:rPr>
        <w:t xml:space="preserve">presented number of papers in various National and International Conferences. </w:t>
      </w:r>
      <w:r w:rsidR="00286CB0">
        <w:rPr>
          <w:rFonts w:ascii="Trebuchet MS" w:hAnsi="Trebuchet MS" w:cs="Arial"/>
        </w:rPr>
        <w:t>He served</w:t>
      </w:r>
      <w:r w:rsidR="00286CB0" w:rsidRPr="00286CB0">
        <w:rPr>
          <w:rFonts w:ascii="Trebuchet MS" w:hAnsi="Trebuchet MS" w:cs="Arial"/>
        </w:rPr>
        <w:t xml:space="preserve"> CITI </w:t>
      </w:r>
      <w:r w:rsidR="00286CB0">
        <w:rPr>
          <w:rFonts w:ascii="Trebuchet MS" w:hAnsi="Trebuchet MS" w:cs="Arial"/>
        </w:rPr>
        <w:t xml:space="preserve">BANK </w:t>
      </w:r>
      <w:proofErr w:type="spellStart"/>
      <w:r w:rsidR="00286CB0">
        <w:rPr>
          <w:rFonts w:ascii="Trebuchet MS" w:hAnsi="Trebuchet MS" w:cs="Arial"/>
        </w:rPr>
        <w:t>Hyderabd</w:t>
      </w:r>
      <w:proofErr w:type="spellEnd"/>
      <w:r w:rsidR="00286CB0">
        <w:rPr>
          <w:rFonts w:ascii="Trebuchet MS" w:hAnsi="Trebuchet MS" w:cs="Arial"/>
        </w:rPr>
        <w:t xml:space="preserve">, </w:t>
      </w:r>
      <w:proofErr w:type="spellStart"/>
      <w:r w:rsidR="00286CB0" w:rsidRPr="00286CB0">
        <w:rPr>
          <w:rFonts w:ascii="Trebuchet MS" w:hAnsi="Trebuchet MS" w:cs="Arial"/>
        </w:rPr>
        <w:t>Matri</w:t>
      </w:r>
      <w:proofErr w:type="spellEnd"/>
      <w:r w:rsidR="00286CB0" w:rsidRPr="00286CB0">
        <w:rPr>
          <w:rFonts w:ascii="Trebuchet MS" w:hAnsi="Trebuchet MS" w:cs="Arial"/>
        </w:rPr>
        <w:t xml:space="preserve"> Media Group</w:t>
      </w:r>
      <w:r w:rsidR="00286CB0">
        <w:rPr>
          <w:rFonts w:ascii="Trebuchet MS" w:hAnsi="Trebuchet MS" w:cs="Arial"/>
        </w:rPr>
        <w:t xml:space="preserve"> an MNC Company, </w:t>
      </w:r>
      <w:r w:rsidR="00286CB0" w:rsidRPr="00286CB0">
        <w:rPr>
          <w:rFonts w:ascii="Trebuchet MS" w:hAnsi="Trebuchet MS" w:cs="Arial"/>
        </w:rPr>
        <w:t xml:space="preserve">Vice principal </w:t>
      </w:r>
      <w:r w:rsidR="00286CB0">
        <w:rPr>
          <w:rFonts w:ascii="Trebuchet MS" w:hAnsi="Trebuchet MS" w:cs="Arial"/>
        </w:rPr>
        <w:t xml:space="preserve"> and Professor with several  reputed academic </w:t>
      </w:r>
      <w:r w:rsidR="00286CB0" w:rsidRPr="00286CB0">
        <w:rPr>
          <w:rFonts w:ascii="Trebuchet MS" w:hAnsi="Trebuchet MS" w:cs="Arial"/>
        </w:rPr>
        <w:t xml:space="preserve">Institutions </w:t>
      </w:r>
      <w:r w:rsidR="00286CB0">
        <w:rPr>
          <w:rFonts w:ascii="Trebuchet MS" w:hAnsi="Trebuchet MS" w:cs="Arial"/>
        </w:rPr>
        <w:t>and is working with us for the past</w:t>
      </w:r>
      <w:r w:rsidR="00286CB0" w:rsidRPr="00286CB0">
        <w:rPr>
          <w:rFonts w:ascii="Trebuchet MS" w:hAnsi="Trebuchet MS" w:cs="Arial"/>
        </w:rPr>
        <w:t xml:space="preserve"> 6 years </w:t>
      </w:r>
      <w:r w:rsidR="00286CB0">
        <w:rPr>
          <w:rFonts w:ascii="Trebuchet MS" w:hAnsi="Trebuchet MS" w:cs="Arial"/>
        </w:rPr>
        <w:t>a</w:t>
      </w:r>
      <w:r w:rsidR="00286CB0" w:rsidRPr="00286CB0">
        <w:rPr>
          <w:rFonts w:ascii="Trebuchet MS" w:hAnsi="Trebuchet MS" w:cs="Arial"/>
        </w:rPr>
        <w:t xml:space="preserve">s </w:t>
      </w:r>
      <w:proofErr w:type="spellStart"/>
      <w:r w:rsidR="00286CB0" w:rsidRPr="00286CB0">
        <w:rPr>
          <w:rFonts w:ascii="Trebuchet MS" w:hAnsi="Trebuchet MS" w:cs="Arial"/>
        </w:rPr>
        <w:t>H</w:t>
      </w:r>
      <w:r w:rsidR="00286CB0">
        <w:rPr>
          <w:rFonts w:ascii="Trebuchet MS" w:hAnsi="Trebuchet MS" w:cs="Arial"/>
        </w:rPr>
        <w:t>oD</w:t>
      </w:r>
      <w:proofErr w:type="spellEnd"/>
      <w:r w:rsidR="00286CB0">
        <w:rPr>
          <w:rFonts w:ascii="Trebuchet MS" w:hAnsi="Trebuchet MS" w:cs="Arial"/>
        </w:rPr>
        <w:t xml:space="preserve">, </w:t>
      </w:r>
      <w:r w:rsidR="00286CB0" w:rsidRPr="00286CB0">
        <w:rPr>
          <w:rFonts w:ascii="Trebuchet MS" w:hAnsi="Trebuchet MS" w:cs="Arial"/>
        </w:rPr>
        <w:t>MBA</w:t>
      </w:r>
    </w:p>
    <w:p w:rsidR="002C2CCF" w:rsidRPr="00001480" w:rsidRDefault="00DD3015" w:rsidP="006757C6">
      <w:pPr>
        <w:spacing w:after="0" w:line="240" w:lineRule="auto"/>
        <w:jc w:val="both"/>
        <w:rPr>
          <w:rFonts w:ascii="Trebuchet MS" w:hAnsi="Trebuchet MS" w:cs="Arial"/>
          <w:b/>
          <w:sz w:val="24"/>
          <w:szCs w:val="24"/>
        </w:rPr>
      </w:pPr>
      <w:r>
        <w:rPr>
          <w:rFonts w:ascii="Trebuchet MS" w:hAnsi="Trebuchet MS" w:cs="Arial"/>
          <w:b/>
          <w:sz w:val="24"/>
          <w:szCs w:val="24"/>
        </w:rPr>
        <w:t>Courses Offered</w:t>
      </w:r>
      <w:r w:rsidR="00E72820">
        <w:rPr>
          <w:rFonts w:ascii="Trebuchet MS" w:hAnsi="Trebuchet MS" w:cs="Arial"/>
          <w:b/>
          <w:sz w:val="24"/>
          <w:szCs w:val="24"/>
        </w:rPr>
        <w:t xml:space="preserve"> in Technology</w:t>
      </w:r>
      <w:r>
        <w:rPr>
          <w:rFonts w:ascii="Trebuchet MS" w:hAnsi="Trebuchet MS" w:cs="Arial"/>
          <w:b/>
          <w:sz w:val="24"/>
          <w:szCs w:val="24"/>
        </w:rPr>
        <w:t>:</w:t>
      </w:r>
    </w:p>
    <w:p w:rsidR="009930AE" w:rsidRPr="00001480" w:rsidRDefault="009930AE" w:rsidP="006757C6">
      <w:pPr>
        <w:spacing w:after="0" w:line="240" w:lineRule="auto"/>
        <w:jc w:val="both"/>
        <w:rPr>
          <w:rFonts w:ascii="Trebuchet MS" w:hAnsi="Trebuchet MS" w:cs="Arial"/>
          <w:b/>
          <w:sz w:val="24"/>
          <w:szCs w:val="24"/>
          <w:u w:val="single"/>
        </w:rPr>
      </w:pPr>
    </w:p>
    <w:p w:rsidR="002C2CCF" w:rsidRPr="002C1524" w:rsidRDefault="002C2CCF" w:rsidP="006757C6">
      <w:pPr>
        <w:spacing w:after="0" w:line="240" w:lineRule="auto"/>
        <w:jc w:val="both"/>
        <w:rPr>
          <w:rFonts w:ascii="Trebuchet MS" w:hAnsi="Trebuchet MS" w:cs="Arial"/>
          <w:b/>
          <w:sz w:val="24"/>
          <w:szCs w:val="24"/>
        </w:rPr>
      </w:pPr>
      <w:proofErr w:type="gramStart"/>
      <w:r w:rsidRPr="002C1524">
        <w:rPr>
          <w:rFonts w:ascii="Trebuchet MS" w:hAnsi="Trebuchet MS" w:cs="Arial"/>
          <w:b/>
          <w:sz w:val="24"/>
          <w:szCs w:val="24"/>
        </w:rPr>
        <w:t>Undergraduate Course (B.</w:t>
      </w:r>
      <w:r w:rsidR="009930AE" w:rsidRPr="002C1524">
        <w:rPr>
          <w:rFonts w:ascii="Trebuchet MS" w:hAnsi="Trebuchet MS" w:cs="Arial"/>
          <w:b/>
          <w:sz w:val="24"/>
          <w:szCs w:val="24"/>
        </w:rPr>
        <w:t xml:space="preserve"> </w:t>
      </w:r>
      <w:r w:rsidRPr="002C1524">
        <w:rPr>
          <w:rFonts w:ascii="Trebuchet MS" w:hAnsi="Trebuchet MS" w:cs="Arial"/>
          <w:b/>
          <w:sz w:val="24"/>
          <w:szCs w:val="24"/>
        </w:rPr>
        <w:t>Tech</w:t>
      </w:r>
      <w:r w:rsidR="00D56E9C" w:rsidRPr="002C1524">
        <w:rPr>
          <w:rFonts w:ascii="Trebuchet MS" w:hAnsi="Trebuchet MS" w:cs="Arial"/>
          <w:b/>
          <w:sz w:val="24"/>
          <w:szCs w:val="24"/>
        </w:rPr>
        <w:t>.</w:t>
      </w:r>
      <w:r w:rsidR="00E72820" w:rsidRPr="002C1524">
        <w:rPr>
          <w:rFonts w:ascii="Trebuchet MS" w:hAnsi="Trebuchet MS" w:cs="Arial"/>
          <w:b/>
          <w:sz w:val="24"/>
          <w:szCs w:val="24"/>
        </w:rPr>
        <w:t>)</w:t>
      </w:r>
      <w:proofErr w:type="gramEnd"/>
    </w:p>
    <w:tbl>
      <w:tblPr>
        <w:tblStyle w:val="TableGrid"/>
        <w:tblW w:w="8911" w:type="dxa"/>
        <w:jc w:val="center"/>
        <w:tblInd w:w="-2851" w:type="dxa"/>
        <w:tblLook w:val="04A0"/>
      </w:tblPr>
      <w:tblGrid>
        <w:gridCol w:w="6279"/>
        <w:gridCol w:w="1465"/>
        <w:gridCol w:w="1167"/>
      </w:tblGrid>
      <w:tr w:rsidR="00E2470F" w:rsidRPr="00001480" w:rsidTr="00DD3015">
        <w:trPr>
          <w:jc w:val="center"/>
        </w:trPr>
        <w:tc>
          <w:tcPr>
            <w:tcW w:w="6279" w:type="dxa"/>
            <w:vAlign w:val="bottom"/>
          </w:tcPr>
          <w:p w:rsidR="00E2470F" w:rsidRPr="00D56E9C" w:rsidRDefault="00E2470F" w:rsidP="006757C6">
            <w:pPr>
              <w:spacing w:after="0" w:line="240" w:lineRule="auto"/>
              <w:jc w:val="center"/>
              <w:rPr>
                <w:rFonts w:ascii="Trebuchet MS" w:hAnsi="Trebuchet MS" w:cs="Helvetica"/>
                <w:b/>
                <w:bCs/>
                <w:sz w:val="24"/>
                <w:szCs w:val="24"/>
              </w:rPr>
            </w:pPr>
            <w:r w:rsidRPr="00D56E9C">
              <w:rPr>
                <w:rFonts w:ascii="Trebuchet MS" w:hAnsi="Trebuchet MS" w:cs="Helvetica"/>
                <w:b/>
                <w:bCs/>
                <w:sz w:val="24"/>
                <w:szCs w:val="24"/>
              </w:rPr>
              <w:t>Name of the Courses</w:t>
            </w:r>
          </w:p>
        </w:tc>
        <w:tc>
          <w:tcPr>
            <w:tcW w:w="1465" w:type="dxa"/>
            <w:vAlign w:val="bottom"/>
          </w:tcPr>
          <w:p w:rsidR="00E2470F" w:rsidRPr="00D56E9C" w:rsidRDefault="00E2470F" w:rsidP="006757C6">
            <w:pPr>
              <w:spacing w:after="0" w:line="240" w:lineRule="auto"/>
              <w:jc w:val="center"/>
              <w:rPr>
                <w:rFonts w:ascii="Trebuchet MS" w:hAnsi="Trebuchet MS" w:cs="Helvetica"/>
                <w:b/>
                <w:bCs/>
                <w:sz w:val="24"/>
                <w:szCs w:val="24"/>
              </w:rPr>
            </w:pPr>
            <w:r w:rsidRPr="00001480">
              <w:rPr>
                <w:rFonts w:ascii="Trebuchet MS" w:hAnsi="Trebuchet MS" w:cs="Helvetica"/>
                <w:b/>
                <w:bCs/>
                <w:sz w:val="24"/>
                <w:szCs w:val="24"/>
              </w:rPr>
              <w:t>Duration</w:t>
            </w:r>
          </w:p>
        </w:tc>
        <w:tc>
          <w:tcPr>
            <w:tcW w:w="1167" w:type="dxa"/>
            <w:vAlign w:val="bottom"/>
          </w:tcPr>
          <w:p w:rsidR="00E2470F" w:rsidRPr="00D56E9C" w:rsidRDefault="00E2470F" w:rsidP="006757C6">
            <w:pPr>
              <w:spacing w:after="0" w:line="240" w:lineRule="auto"/>
              <w:jc w:val="center"/>
              <w:rPr>
                <w:rFonts w:ascii="Trebuchet MS" w:hAnsi="Trebuchet MS" w:cs="Helvetica"/>
                <w:b/>
                <w:bCs/>
                <w:sz w:val="24"/>
                <w:szCs w:val="24"/>
              </w:rPr>
            </w:pPr>
            <w:r w:rsidRPr="00D56E9C">
              <w:rPr>
                <w:rFonts w:ascii="Trebuchet MS" w:hAnsi="Trebuchet MS" w:cs="Helvetica"/>
                <w:b/>
                <w:bCs/>
                <w:sz w:val="24"/>
                <w:szCs w:val="24"/>
              </w:rPr>
              <w:t>Intake</w:t>
            </w:r>
          </w:p>
        </w:tc>
      </w:tr>
      <w:tr w:rsidR="00E2470F" w:rsidRPr="00001480" w:rsidTr="00DD3015">
        <w:trPr>
          <w:jc w:val="center"/>
        </w:trPr>
        <w:tc>
          <w:tcPr>
            <w:tcW w:w="6279" w:type="dxa"/>
          </w:tcPr>
          <w:p w:rsidR="00E2470F" w:rsidRPr="00D56E9C" w:rsidRDefault="00E2470F" w:rsidP="006757C6">
            <w:pPr>
              <w:spacing w:after="0" w:line="240" w:lineRule="auto"/>
              <w:rPr>
                <w:rFonts w:ascii="Trebuchet MS" w:hAnsi="Trebuchet MS" w:cs="Helvetica"/>
                <w:sz w:val="24"/>
                <w:szCs w:val="24"/>
              </w:rPr>
            </w:pPr>
            <w:r w:rsidRPr="00D56E9C">
              <w:rPr>
                <w:rFonts w:ascii="Trebuchet MS" w:hAnsi="Trebuchet MS" w:cs="Helvetica"/>
                <w:sz w:val="24"/>
                <w:szCs w:val="24"/>
              </w:rPr>
              <w:t>Computer Science And Engineering</w:t>
            </w:r>
          </w:p>
        </w:tc>
        <w:tc>
          <w:tcPr>
            <w:tcW w:w="1465" w:type="dxa"/>
          </w:tcPr>
          <w:p w:rsidR="00E2470F" w:rsidRPr="00D56E9C" w:rsidRDefault="00E2470F" w:rsidP="006757C6">
            <w:pPr>
              <w:spacing w:after="0" w:line="240" w:lineRule="auto"/>
              <w:jc w:val="center"/>
              <w:rPr>
                <w:rFonts w:ascii="Trebuchet MS" w:hAnsi="Trebuchet MS" w:cs="Helvetica"/>
                <w:sz w:val="24"/>
                <w:szCs w:val="24"/>
              </w:rPr>
            </w:pPr>
            <w:r w:rsidRPr="00001480">
              <w:rPr>
                <w:rFonts w:ascii="Trebuchet MS" w:hAnsi="Trebuchet MS" w:cs="Helvetica"/>
                <w:sz w:val="24"/>
                <w:szCs w:val="24"/>
              </w:rPr>
              <w:t>4 Yrs.</w:t>
            </w:r>
          </w:p>
        </w:tc>
        <w:tc>
          <w:tcPr>
            <w:tcW w:w="1167" w:type="dxa"/>
          </w:tcPr>
          <w:p w:rsidR="00E2470F" w:rsidRPr="00D56E9C" w:rsidRDefault="00E2470F"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120</w:t>
            </w:r>
          </w:p>
        </w:tc>
      </w:tr>
      <w:tr w:rsidR="00E2470F" w:rsidRPr="00001480" w:rsidTr="00DD3015">
        <w:trPr>
          <w:jc w:val="center"/>
        </w:trPr>
        <w:tc>
          <w:tcPr>
            <w:tcW w:w="6279" w:type="dxa"/>
          </w:tcPr>
          <w:p w:rsidR="00E2470F" w:rsidRPr="00D56E9C" w:rsidRDefault="00E2470F" w:rsidP="006757C6">
            <w:pPr>
              <w:spacing w:after="0" w:line="240" w:lineRule="auto"/>
              <w:rPr>
                <w:rFonts w:ascii="Trebuchet MS" w:hAnsi="Trebuchet MS" w:cs="Helvetica"/>
                <w:sz w:val="24"/>
                <w:szCs w:val="24"/>
              </w:rPr>
            </w:pPr>
            <w:r w:rsidRPr="00D56E9C">
              <w:rPr>
                <w:rFonts w:ascii="Trebuchet MS" w:hAnsi="Trebuchet MS" w:cs="Helvetica"/>
                <w:sz w:val="24"/>
                <w:szCs w:val="24"/>
              </w:rPr>
              <w:t>Electronics And Communication Engineering</w:t>
            </w:r>
          </w:p>
        </w:tc>
        <w:tc>
          <w:tcPr>
            <w:tcW w:w="1465" w:type="dxa"/>
          </w:tcPr>
          <w:p w:rsidR="00E2470F" w:rsidRPr="00D56E9C" w:rsidRDefault="00E2470F" w:rsidP="006757C6">
            <w:pPr>
              <w:spacing w:after="0" w:line="240" w:lineRule="auto"/>
              <w:jc w:val="center"/>
              <w:rPr>
                <w:rFonts w:ascii="Trebuchet MS" w:hAnsi="Trebuchet MS" w:cs="Helvetica"/>
                <w:sz w:val="24"/>
                <w:szCs w:val="24"/>
              </w:rPr>
            </w:pPr>
            <w:r w:rsidRPr="00001480">
              <w:rPr>
                <w:rFonts w:ascii="Trebuchet MS" w:hAnsi="Trebuchet MS" w:cs="Helvetica"/>
                <w:sz w:val="24"/>
                <w:szCs w:val="24"/>
              </w:rPr>
              <w:t>4 Yrs.</w:t>
            </w:r>
          </w:p>
        </w:tc>
        <w:tc>
          <w:tcPr>
            <w:tcW w:w="1167" w:type="dxa"/>
          </w:tcPr>
          <w:p w:rsidR="00E2470F" w:rsidRPr="00D56E9C" w:rsidRDefault="00E2470F"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120</w:t>
            </w:r>
          </w:p>
        </w:tc>
      </w:tr>
      <w:tr w:rsidR="00E2470F" w:rsidRPr="00001480" w:rsidTr="00DD3015">
        <w:trPr>
          <w:jc w:val="center"/>
        </w:trPr>
        <w:tc>
          <w:tcPr>
            <w:tcW w:w="6279" w:type="dxa"/>
          </w:tcPr>
          <w:p w:rsidR="00E2470F" w:rsidRPr="00D56E9C" w:rsidRDefault="00E2470F" w:rsidP="006757C6">
            <w:pPr>
              <w:spacing w:after="0" w:line="240" w:lineRule="auto"/>
              <w:rPr>
                <w:rFonts w:ascii="Trebuchet MS" w:hAnsi="Trebuchet MS" w:cs="Helvetica"/>
                <w:sz w:val="24"/>
                <w:szCs w:val="24"/>
              </w:rPr>
            </w:pPr>
            <w:r w:rsidRPr="00D56E9C">
              <w:rPr>
                <w:rFonts w:ascii="Trebuchet MS" w:hAnsi="Trebuchet MS" w:cs="Helvetica"/>
                <w:sz w:val="24"/>
                <w:szCs w:val="24"/>
              </w:rPr>
              <w:t>Electrical And Electronics Engineering</w:t>
            </w:r>
          </w:p>
        </w:tc>
        <w:tc>
          <w:tcPr>
            <w:tcW w:w="1465" w:type="dxa"/>
          </w:tcPr>
          <w:p w:rsidR="00E2470F" w:rsidRPr="00D56E9C" w:rsidRDefault="00E2470F" w:rsidP="006757C6">
            <w:pPr>
              <w:spacing w:after="0" w:line="240" w:lineRule="auto"/>
              <w:jc w:val="center"/>
              <w:rPr>
                <w:rFonts w:ascii="Trebuchet MS" w:hAnsi="Trebuchet MS" w:cs="Helvetica"/>
                <w:sz w:val="24"/>
                <w:szCs w:val="24"/>
              </w:rPr>
            </w:pPr>
            <w:r w:rsidRPr="00001480">
              <w:rPr>
                <w:rFonts w:ascii="Trebuchet MS" w:hAnsi="Trebuchet MS" w:cs="Helvetica"/>
                <w:sz w:val="24"/>
                <w:szCs w:val="24"/>
              </w:rPr>
              <w:t>4 Yrs.</w:t>
            </w:r>
          </w:p>
        </w:tc>
        <w:tc>
          <w:tcPr>
            <w:tcW w:w="1167" w:type="dxa"/>
          </w:tcPr>
          <w:p w:rsidR="00E2470F" w:rsidRPr="00D56E9C" w:rsidRDefault="00E2470F"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60</w:t>
            </w:r>
          </w:p>
        </w:tc>
      </w:tr>
      <w:tr w:rsidR="00E2470F" w:rsidRPr="00001480" w:rsidTr="00DD3015">
        <w:trPr>
          <w:jc w:val="center"/>
        </w:trPr>
        <w:tc>
          <w:tcPr>
            <w:tcW w:w="6279" w:type="dxa"/>
          </w:tcPr>
          <w:p w:rsidR="00E2470F" w:rsidRPr="00D56E9C" w:rsidRDefault="00E2470F" w:rsidP="006757C6">
            <w:pPr>
              <w:spacing w:after="0" w:line="240" w:lineRule="auto"/>
              <w:rPr>
                <w:rFonts w:ascii="Trebuchet MS" w:hAnsi="Trebuchet MS" w:cs="Helvetica"/>
                <w:sz w:val="24"/>
                <w:szCs w:val="24"/>
              </w:rPr>
            </w:pPr>
            <w:r w:rsidRPr="00D56E9C">
              <w:rPr>
                <w:rFonts w:ascii="Trebuchet MS" w:hAnsi="Trebuchet MS" w:cs="Helvetica"/>
                <w:sz w:val="24"/>
                <w:szCs w:val="24"/>
              </w:rPr>
              <w:t>Mechanical Engineering</w:t>
            </w:r>
          </w:p>
        </w:tc>
        <w:tc>
          <w:tcPr>
            <w:tcW w:w="1465" w:type="dxa"/>
          </w:tcPr>
          <w:p w:rsidR="00E2470F" w:rsidRPr="00D56E9C" w:rsidRDefault="00E2470F" w:rsidP="006757C6">
            <w:pPr>
              <w:spacing w:after="0" w:line="240" w:lineRule="auto"/>
              <w:jc w:val="center"/>
              <w:rPr>
                <w:rFonts w:ascii="Trebuchet MS" w:hAnsi="Trebuchet MS" w:cs="Helvetica"/>
                <w:sz w:val="24"/>
                <w:szCs w:val="24"/>
              </w:rPr>
            </w:pPr>
            <w:r w:rsidRPr="00001480">
              <w:rPr>
                <w:rFonts w:ascii="Trebuchet MS" w:hAnsi="Trebuchet MS" w:cs="Helvetica"/>
                <w:sz w:val="24"/>
                <w:szCs w:val="24"/>
              </w:rPr>
              <w:t>4 Yrs.</w:t>
            </w:r>
          </w:p>
        </w:tc>
        <w:tc>
          <w:tcPr>
            <w:tcW w:w="1167" w:type="dxa"/>
          </w:tcPr>
          <w:p w:rsidR="00E2470F" w:rsidRPr="00D56E9C" w:rsidRDefault="00E2470F"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60</w:t>
            </w:r>
          </w:p>
        </w:tc>
      </w:tr>
    </w:tbl>
    <w:p w:rsidR="00E2470F" w:rsidRPr="00001480" w:rsidRDefault="00E2470F" w:rsidP="006757C6">
      <w:pPr>
        <w:spacing w:after="0" w:line="240" w:lineRule="auto"/>
        <w:jc w:val="both"/>
        <w:rPr>
          <w:rFonts w:ascii="Trebuchet MS" w:hAnsi="Trebuchet MS" w:cs="Arial"/>
          <w:b/>
          <w:sz w:val="24"/>
          <w:szCs w:val="24"/>
          <w:u w:val="single"/>
        </w:rPr>
      </w:pPr>
    </w:p>
    <w:p w:rsidR="00D56E9C" w:rsidRPr="002C1524" w:rsidRDefault="00D56E9C" w:rsidP="006757C6">
      <w:pPr>
        <w:spacing w:after="0" w:line="240" w:lineRule="auto"/>
        <w:jc w:val="both"/>
        <w:rPr>
          <w:rFonts w:ascii="Trebuchet MS" w:hAnsi="Trebuchet MS" w:cs="Arial"/>
          <w:b/>
          <w:sz w:val="24"/>
          <w:szCs w:val="24"/>
        </w:rPr>
      </w:pPr>
      <w:r w:rsidRPr="002C1524">
        <w:rPr>
          <w:rFonts w:ascii="Trebuchet MS" w:hAnsi="Trebuchet MS" w:cs="Arial"/>
          <w:b/>
          <w:sz w:val="24"/>
          <w:szCs w:val="24"/>
        </w:rPr>
        <w:t>Postgraduate Courses</w:t>
      </w:r>
      <w:r w:rsidR="00E72820" w:rsidRPr="002C1524">
        <w:rPr>
          <w:rFonts w:ascii="Trebuchet MS" w:hAnsi="Trebuchet MS" w:cs="Arial"/>
          <w:sz w:val="24"/>
          <w:szCs w:val="24"/>
        </w:rPr>
        <w:t xml:space="preserve"> </w:t>
      </w:r>
      <w:r w:rsidR="00E72820" w:rsidRPr="002C1524">
        <w:rPr>
          <w:rFonts w:ascii="Trebuchet MS" w:hAnsi="Trebuchet MS" w:cs="Arial"/>
          <w:b/>
          <w:sz w:val="24"/>
          <w:szCs w:val="24"/>
        </w:rPr>
        <w:t>(M. Tech)</w:t>
      </w:r>
    </w:p>
    <w:tbl>
      <w:tblPr>
        <w:tblStyle w:val="TableGrid"/>
        <w:tblW w:w="8908" w:type="dxa"/>
        <w:jc w:val="center"/>
        <w:tblInd w:w="-1678" w:type="dxa"/>
        <w:tblLook w:val="04A0"/>
      </w:tblPr>
      <w:tblGrid>
        <w:gridCol w:w="6221"/>
        <w:gridCol w:w="1520"/>
        <w:gridCol w:w="1167"/>
      </w:tblGrid>
      <w:tr w:rsidR="00001480" w:rsidRPr="00001480" w:rsidTr="00001480">
        <w:trPr>
          <w:jc w:val="center"/>
        </w:trPr>
        <w:tc>
          <w:tcPr>
            <w:tcW w:w="6221" w:type="dxa"/>
            <w:vAlign w:val="center"/>
          </w:tcPr>
          <w:p w:rsidR="00001480" w:rsidRPr="00D56E9C" w:rsidRDefault="00001480" w:rsidP="006757C6">
            <w:pPr>
              <w:spacing w:after="0" w:line="240" w:lineRule="auto"/>
              <w:jc w:val="center"/>
              <w:rPr>
                <w:rFonts w:ascii="Trebuchet MS" w:hAnsi="Trebuchet MS" w:cs="Helvetica"/>
                <w:b/>
                <w:bCs/>
                <w:sz w:val="24"/>
                <w:szCs w:val="24"/>
              </w:rPr>
            </w:pPr>
            <w:r w:rsidRPr="00D56E9C">
              <w:rPr>
                <w:rFonts w:ascii="Trebuchet MS" w:hAnsi="Trebuchet MS" w:cs="Helvetica"/>
                <w:b/>
                <w:bCs/>
                <w:sz w:val="24"/>
                <w:szCs w:val="24"/>
              </w:rPr>
              <w:t>Name of the Courses</w:t>
            </w:r>
          </w:p>
        </w:tc>
        <w:tc>
          <w:tcPr>
            <w:tcW w:w="1520" w:type="dxa"/>
            <w:vAlign w:val="center"/>
          </w:tcPr>
          <w:p w:rsidR="00001480" w:rsidRPr="00D56E9C" w:rsidRDefault="00001480" w:rsidP="006757C6">
            <w:pPr>
              <w:spacing w:after="0" w:line="240" w:lineRule="auto"/>
              <w:jc w:val="center"/>
              <w:rPr>
                <w:rFonts w:ascii="Trebuchet MS" w:hAnsi="Trebuchet MS" w:cs="Helvetica"/>
                <w:b/>
                <w:bCs/>
                <w:sz w:val="24"/>
                <w:szCs w:val="24"/>
              </w:rPr>
            </w:pPr>
            <w:r w:rsidRPr="00D56E9C">
              <w:rPr>
                <w:rFonts w:ascii="Trebuchet MS" w:hAnsi="Trebuchet MS" w:cs="Helvetica"/>
                <w:b/>
                <w:bCs/>
                <w:sz w:val="24"/>
                <w:szCs w:val="24"/>
              </w:rPr>
              <w:t>Duration</w:t>
            </w:r>
          </w:p>
        </w:tc>
        <w:tc>
          <w:tcPr>
            <w:tcW w:w="1167" w:type="dxa"/>
            <w:vAlign w:val="center"/>
          </w:tcPr>
          <w:p w:rsidR="00001480" w:rsidRPr="00D56E9C" w:rsidRDefault="00001480" w:rsidP="006757C6">
            <w:pPr>
              <w:spacing w:after="0" w:line="240" w:lineRule="auto"/>
              <w:jc w:val="center"/>
              <w:rPr>
                <w:rFonts w:ascii="Trebuchet MS" w:hAnsi="Trebuchet MS" w:cs="Helvetica"/>
                <w:b/>
                <w:bCs/>
                <w:sz w:val="24"/>
                <w:szCs w:val="24"/>
              </w:rPr>
            </w:pPr>
            <w:r w:rsidRPr="00D56E9C">
              <w:rPr>
                <w:rFonts w:ascii="Trebuchet MS" w:hAnsi="Trebuchet MS" w:cs="Helvetica"/>
                <w:b/>
                <w:bCs/>
                <w:sz w:val="24"/>
                <w:szCs w:val="24"/>
              </w:rPr>
              <w:t>Intake</w:t>
            </w:r>
          </w:p>
        </w:tc>
      </w:tr>
      <w:tr w:rsidR="00001480" w:rsidRPr="00001480" w:rsidTr="00001480">
        <w:trPr>
          <w:jc w:val="center"/>
        </w:trPr>
        <w:tc>
          <w:tcPr>
            <w:tcW w:w="6221" w:type="dxa"/>
            <w:vAlign w:val="center"/>
          </w:tcPr>
          <w:p w:rsidR="00001480" w:rsidRPr="00D56E9C" w:rsidRDefault="00001480" w:rsidP="006757C6">
            <w:pPr>
              <w:spacing w:after="0" w:line="240" w:lineRule="auto"/>
              <w:rPr>
                <w:rFonts w:ascii="Trebuchet MS" w:hAnsi="Trebuchet MS" w:cs="Helvetica"/>
                <w:sz w:val="24"/>
                <w:szCs w:val="24"/>
              </w:rPr>
            </w:pPr>
            <w:r w:rsidRPr="00D56E9C">
              <w:rPr>
                <w:rFonts w:ascii="Trebuchet MS" w:hAnsi="Trebuchet MS" w:cs="Helvetica"/>
                <w:sz w:val="24"/>
                <w:szCs w:val="24"/>
              </w:rPr>
              <w:t>VLSI &amp; Embedded Systems</w:t>
            </w:r>
          </w:p>
        </w:tc>
        <w:tc>
          <w:tcPr>
            <w:tcW w:w="1520" w:type="dxa"/>
            <w:vAlign w:val="center"/>
          </w:tcPr>
          <w:p w:rsidR="00001480" w:rsidRPr="00D56E9C" w:rsidRDefault="0000148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 xml:space="preserve">2 </w:t>
            </w:r>
            <w:r w:rsidRPr="00001480">
              <w:rPr>
                <w:rFonts w:ascii="Trebuchet MS" w:hAnsi="Trebuchet MS" w:cs="Helvetica"/>
                <w:sz w:val="24"/>
                <w:szCs w:val="24"/>
              </w:rPr>
              <w:t>Yrs.</w:t>
            </w:r>
          </w:p>
        </w:tc>
        <w:tc>
          <w:tcPr>
            <w:tcW w:w="1167" w:type="dxa"/>
            <w:vAlign w:val="center"/>
          </w:tcPr>
          <w:p w:rsidR="00001480" w:rsidRPr="00D56E9C" w:rsidRDefault="0000148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36</w:t>
            </w:r>
          </w:p>
        </w:tc>
      </w:tr>
      <w:tr w:rsidR="00001480" w:rsidRPr="00001480" w:rsidTr="00001480">
        <w:trPr>
          <w:jc w:val="center"/>
        </w:trPr>
        <w:tc>
          <w:tcPr>
            <w:tcW w:w="6221" w:type="dxa"/>
            <w:vAlign w:val="center"/>
          </w:tcPr>
          <w:p w:rsidR="00001480" w:rsidRPr="00D56E9C" w:rsidRDefault="00001480" w:rsidP="006757C6">
            <w:pPr>
              <w:spacing w:after="0" w:line="240" w:lineRule="auto"/>
              <w:rPr>
                <w:rFonts w:ascii="Trebuchet MS" w:hAnsi="Trebuchet MS" w:cs="Helvetica"/>
                <w:sz w:val="24"/>
                <w:szCs w:val="24"/>
              </w:rPr>
            </w:pPr>
            <w:r w:rsidRPr="00D56E9C">
              <w:rPr>
                <w:rFonts w:ascii="Trebuchet MS" w:hAnsi="Trebuchet MS" w:cs="Helvetica"/>
                <w:sz w:val="24"/>
                <w:szCs w:val="24"/>
              </w:rPr>
              <w:t>Computer Science And Engineering</w:t>
            </w:r>
          </w:p>
        </w:tc>
        <w:tc>
          <w:tcPr>
            <w:tcW w:w="1520" w:type="dxa"/>
            <w:vAlign w:val="center"/>
          </w:tcPr>
          <w:p w:rsidR="00001480" w:rsidRPr="00D56E9C" w:rsidRDefault="0000148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 xml:space="preserve">2 </w:t>
            </w:r>
            <w:r w:rsidRPr="00001480">
              <w:rPr>
                <w:rFonts w:ascii="Trebuchet MS" w:hAnsi="Trebuchet MS" w:cs="Helvetica"/>
                <w:sz w:val="24"/>
                <w:szCs w:val="24"/>
              </w:rPr>
              <w:t>Yrs.</w:t>
            </w:r>
          </w:p>
        </w:tc>
        <w:tc>
          <w:tcPr>
            <w:tcW w:w="1167" w:type="dxa"/>
            <w:vAlign w:val="center"/>
          </w:tcPr>
          <w:p w:rsidR="00001480" w:rsidRPr="00D56E9C" w:rsidRDefault="0000148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42</w:t>
            </w:r>
          </w:p>
        </w:tc>
      </w:tr>
      <w:tr w:rsidR="00001480" w:rsidRPr="00001480" w:rsidTr="00001480">
        <w:trPr>
          <w:jc w:val="center"/>
        </w:trPr>
        <w:tc>
          <w:tcPr>
            <w:tcW w:w="6221" w:type="dxa"/>
            <w:vAlign w:val="center"/>
          </w:tcPr>
          <w:p w:rsidR="00001480" w:rsidRPr="00D56E9C" w:rsidRDefault="00001480" w:rsidP="006757C6">
            <w:pPr>
              <w:spacing w:after="0" w:line="240" w:lineRule="auto"/>
              <w:rPr>
                <w:rFonts w:ascii="Trebuchet MS" w:hAnsi="Trebuchet MS" w:cs="Helvetica"/>
                <w:sz w:val="24"/>
                <w:szCs w:val="24"/>
              </w:rPr>
            </w:pPr>
            <w:r w:rsidRPr="00D56E9C">
              <w:rPr>
                <w:rFonts w:ascii="Trebuchet MS" w:hAnsi="Trebuchet MS" w:cs="Helvetica"/>
                <w:sz w:val="24"/>
                <w:szCs w:val="24"/>
              </w:rPr>
              <w:t>Power Electronics</w:t>
            </w:r>
          </w:p>
        </w:tc>
        <w:tc>
          <w:tcPr>
            <w:tcW w:w="1520" w:type="dxa"/>
            <w:vAlign w:val="center"/>
          </w:tcPr>
          <w:p w:rsidR="00001480" w:rsidRPr="00D56E9C" w:rsidRDefault="0000148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 xml:space="preserve">2 </w:t>
            </w:r>
            <w:r w:rsidRPr="00001480">
              <w:rPr>
                <w:rFonts w:ascii="Trebuchet MS" w:hAnsi="Trebuchet MS" w:cs="Helvetica"/>
                <w:sz w:val="24"/>
                <w:szCs w:val="24"/>
              </w:rPr>
              <w:t>Yrs.</w:t>
            </w:r>
          </w:p>
        </w:tc>
        <w:tc>
          <w:tcPr>
            <w:tcW w:w="1167" w:type="dxa"/>
            <w:vAlign w:val="center"/>
          </w:tcPr>
          <w:p w:rsidR="00001480" w:rsidRPr="00D56E9C" w:rsidRDefault="0000148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24</w:t>
            </w:r>
          </w:p>
        </w:tc>
      </w:tr>
      <w:tr w:rsidR="00001480" w:rsidRPr="00001480" w:rsidTr="00001480">
        <w:trPr>
          <w:jc w:val="center"/>
        </w:trPr>
        <w:tc>
          <w:tcPr>
            <w:tcW w:w="6221" w:type="dxa"/>
            <w:vAlign w:val="center"/>
          </w:tcPr>
          <w:p w:rsidR="00001480" w:rsidRPr="00D56E9C" w:rsidRDefault="00001480" w:rsidP="006757C6">
            <w:pPr>
              <w:spacing w:after="0" w:line="240" w:lineRule="auto"/>
              <w:rPr>
                <w:rFonts w:ascii="Trebuchet MS" w:hAnsi="Trebuchet MS" w:cs="Helvetica"/>
                <w:sz w:val="24"/>
                <w:szCs w:val="24"/>
              </w:rPr>
            </w:pPr>
            <w:r w:rsidRPr="00D56E9C">
              <w:rPr>
                <w:rFonts w:ascii="Trebuchet MS" w:hAnsi="Trebuchet MS" w:cs="Helvetica"/>
                <w:sz w:val="24"/>
                <w:szCs w:val="24"/>
              </w:rPr>
              <w:t>Machine Design</w:t>
            </w:r>
          </w:p>
        </w:tc>
        <w:tc>
          <w:tcPr>
            <w:tcW w:w="1520" w:type="dxa"/>
            <w:vAlign w:val="center"/>
          </w:tcPr>
          <w:p w:rsidR="00001480" w:rsidRPr="00D56E9C" w:rsidRDefault="0000148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 xml:space="preserve">2 </w:t>
            </w:r>
            <w:r w:rsidRPr="00001480">
              <w:rPr>
                <w:rFonts w:ascii="Trebuchet MS" w:hAnsi="Trebuchet MS" w:cs="Helvetica"/>
                <w:sz w:val="24"/>
                <w:szCs w:val="24"/>
              </w:rPr>
              <w:t>Yrs.</w:t>
            </w:r>
          </w:p>
        </w:tc>
        <w:tc>
          <w:tcPr>
            <w:tcW w:w="1167" w:type="dxa"/>
            <w:vAlign w:val="center"/>
          </w:tcPr>
          <w:p w:rsidR="00001480" w:rsidRPr="00D56E9C" w:rsidRDefault="0000148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24</w:t>
            </w:r>
          </w:p>
        </w:tc>
      </w:tr>
    </w:tbl>
    <w:p w:rsidR="00E2470F" w:rsidRPr="00001480" w:rsidRDefault="00E2470F" w:rsidP="006757C6">
      <w:pPr>
        <w:spacing w:after="0" w:line="240" w:lineRule="auto"/>
        <w:jc w:val="both"/>
        <w:rPr>
          <w:rFonts w:ascii="Trebuchet MS" w:hAnsi="Trebuchet MS" w:cs="Arial"/>
          <w:b/>
          <w:sz w:val="24"/>
          <w:szCs w:val="24"/>
          <w:u w:val="single"/>
        </w:rPr>
      </w:pPr>
    </w:p>
    <w:p w:rsidR="00137BA1" w:rsidRPr="00E72820" w:rsidRDefault="002C1524" w:rsidP="006757C6">
      <w:pPr>
        <w:spacing w:after="0" w:line="240" w:lineRule="auto"/>
        <w:jc w:val="both"/>
        <w:rPr>
          <w:rFonts w:ascii="Trebuchet MS" w:hAnsi="Trebuchet MS" w:cs="Arial"/>
          <w:b/>
          <w:smallCaps/>
          <w:sz w:val="24"/>
          <w:szCs w:val="24"/>
        </w:rPr>
      </w:pPr>
      <w:r w:rsidRPr="00E72820">
        <w:rPr>
          <w:rFonts w:ascii="Trebuchet MS" w:hAnsi="Trebuchet MS" w:cs="Arial"/>
          <w:b/>
          <w:smallCaps/>
          <w:sz w:val="24"/>
          <w:szCs w:val="24"/>
        </w:rPr>
        <w:t>BACKGROUND OF SCIENT INSTITUTE OF PHARMACY:</w:t>
      </w:r>
    </w:p>
    <w:p w:rsidR="00137BA1" w:rsidRPr="00001480" w:rsidRDefault="00137BA1" w:rsidP="006757C6">
      <w:pPr>
        <w:spacing w:after="0" w:line="240" w:lineRule="auto"/>
        <w:jc w:val="both"/>
        <w:rPr>
          <w:rFonts w:ascii="Trebuchet MS" w:hAnsi="Trebuchet MS" w:cs="Arial"/>
          <w:sz w:val="24"/>
          <w:szCs w:val="24"/>
        </w:rPr>
      </w:pPr>
      <w:r w:rsidRPr="00001480">
        <w:rPr>
          <w:rFonts w:ascii="Trebuchet MS" w:hAnsi="Trebuchet MS" w:cs="Arial"/>
          <w:sz w:val="24"/>
          <w:szCs w:val="24"/>
        </w:rPr>
        <w:t>SCIENT</w:t>
      </w:r>
      <w:r>
        <w:rPr>
          <w:rFonts w:ascii="Trebuchet MS" w:hAnsi="Trebuchet MS" w:cs="Arial"/>
          <w:sz w:val="24"/>
          <w:szCs w:val="24"/>
        </w:rPr>
        <w:t>-IP</w:t>
      </w:r>
      <w:r w:rsidRPr="00001480">
        <w:rPr>
          <w:rFonts w:ascii="Trebuchet MS" w:hAnsi="Trebuchet MS" w:cs="Arial"/>
          <w:sz w:val="24"/>
          <w:szCs w:val="24"/>
        </w:rPr>
        <w:t xml:space="preserve"> </w:t>
      </w:r>
      <w:r>
        <w:rPr>
          <w:rFonts w:ascii="Trebuchet MS" w:hAnsi="Trebuchet MS" w:cs="Arial"/>
          <w:sz w:val="24"/>
          <w:szCs w:val="24"/>
        </w:rPr>
        <w:t>stands distinguished among outstanding pharmacy colleges affiliated to the JNT University (Hyderabad). Established in the yea</w:t>
      </w:r>
      <w:r w:rsidR="002C5400">
        <w:rPr>
          <w:rFonts w:ascii="Trebuchet MS" w:hAnsi="Trebuchet MS" w:cs="Arial"/>
          <w:sz w:val="24"/>
          <w:szCs w:val="24"/>
        </w:rPr>
        <w:t>r 2007 it has show tremen</w:t>
      </w:r>
      <w:r>
        <w:rPr>
          <w:rFonts w:ascii="Trebuchet MS" w:hAnsi="Trebuchet MS" w:cs="Arial"/>
          <w:sz w:val="24"/>
          <w:szCs w:val="24"/>
        </w:rPr>
        <w:t xml:space="preserve">dous growth </w:t>
      </w:r>
      <w:r w:rsidR="002C5400">
        <w:rPr>
          <w:rFonts w:ascii="Trebuchet MS" w:hAnsi="Trebuchet MS" w:cs="Arial"/>
          <w:sz w:val="24"/>
          <w:szCs w:val="24"/>
        </w:rPr>
        <w:t>and caters to varied courses with Ultra Hi-Quality Modern laboratories in hand shake with International branded Pharmaceutical Industry.</w:t>
      </w:r>
      <w:r w:rsidR="00E72820">
        <w:rPr>
          <w:rFonts w:ascii="Trebuchet MS" w:hAnsi="Trebuchet MS" w:cs="Arial"/>
          <w:sz w:val="24"/>
          <w:szCs w:val="24"/>
        </w:rPr>
        <w:t xml:space="preserve"> </w:t>
      </w:r>
      <w:r w:rsidR="002C5400">
        <w:rPr>
          <w:rFonts w:ascii="Trebuchet MS" w:hAnsi="Trebuchet MS" w:cs="Arial"/>
          <w:sz w:val="24"/>
          <w:szCs w:val="24"/>
        </w:rPr>
        <w:t xml:space="preserve">The institute is </w:t>
      </w:r>
      <w:r w:rsidRPr="00001480">
        <w:rPr>
          <w:rFonts w:ascii="Trebuchet MS" w:hAnsi="Trebuchet MS" w:cs="Arial"/>
          <w:sz w:val="24"/>
          <w:szCs w:val="24"/>
        </w:rPr>
        <w:t>Affiliated to prestigious Jawaharlal Nehru Technological University, Hyderabad and duly approved by All India Council for Technical Education</w:t>
      </w:r>
      <w:r w:rsidR="002C5400">
        <w:rPr>
          <w:rFonts w:ascii="Trebuchet MS" w:hAnsi="Trebuchet MS" w:cs="Arial"/>
          <w:sz w:val="24"/>
          <w:szCs w:val="24"/>
        </w:rPr>
        <w:t>, New Delhi and Pharmacy Council of India, New Delhi.</w:t>
      </w:r>
    </w:p>
    <w:p w:rsidR="00137BA1" w:rsidRDefault="00137BA1" w:rsidP="006757C6">
      <w:pPr>
        <w:spacing w:after="0" w:line="240" w:lineRule="auto"/>
        <w:jc w:val="both"/>
        <w:rPr>
          <w:rFonts w:ascii="Trebuchet MS" w:hAnsi="Trebuchet MS" w:cs="Arial"/>
          <w:b/>
          <w:sz w:val="24"/>
          <w:szCs w:val="24"/>
        </w:rPr>
      </w:pPr>
    </w:p>
    <w:p w:rsidR="00326681" w:rsidRDefault="00326681" w:rsidP="006757C6">
      <w:pPr>
        <w:spacing w:after="0" w:line="240" w:lineRule="auto"/>
        <w:jc w:val="both"/>
        <w:rPr>
          <w:rFonts w:ascii="Trebuchet MS" w:hAnsi="Trebuchet MS" w:cs="Arial"/>
          <w:b/>
          <w:sz w:val="24"/>
          <w:szCs w:val="24"/>
          <w:u w:val="double"/>
        </w:rPr>
      </w:pPr>
    </w:p>
    <w:p w:rsidR="00326681" w:rsidRDefault="00326681" w:rsidP="006757C6">
      <w:pPr>
        <w:spacing w:after="0" w:line="240" w:lineRule="auto"/>
        <w:jc w:val="both"/>
        <w:rPr>
          <w:rFonts w:ascii="Trebuchet MS" w:hAnsi="Trebuchet MS" w:cs="Arial"/>
          <w:b/>
          <w:sz w:val="24"/>
          <w:szCs w:val="24"/>
          <w:u w:val="double"/>
        </w:rPr>
      </w:pPr>
    </w:p>
    <w:p w:rsidR="00315CE9" w:rsidRPr="00F67D3F" w:rsidRDefault="00315CE9" w:rsidP="006757C6">
      <w:pPr>
        <w:spacing w:after="0" w:line="240" w:lineRule="auto"/>
        <w:jc w:val="both"/>
        <w:rPr>
          <w:rFonts w:ascii="Trebuchet MS" w:hAnsi="Trebuchet MS" w:cs="Arial"/>
          <w:b/>
          <w:sz w:val="24"/>
          <w:szCs w:val="24"/>
          <w:u w:val="double"/>
        </w:rPr>
      </w:pPr>
      <w:r w:rsidRPr="00F67D3F">
        <w:rPr>
          <w:rFonts w:ascii="Trebuchet MS" w:hAnsi="Trebuchet MS" w:cs="Arial"/>
          <w:b/>
          <w:sz w:val="24"/>
          <w:szCs w:val="24"/>
          <w:u w:val="double"/>
        </w:rPr>
        <w:lastRenderedPageBreak/>
        <w:t xml:space="preserve">Academia for </w:t>
      </w:r>
      <w:r>
        <w:rPr>
          <w:rFonts w:ascii="Trebuchet MS" w:hAnsi="Trebuchet MS" w:cs="Arial"/>
          <w:b/>
          <w:sz w:val="24"/>
          <w:szCs w:val="24"/>
          <w:u w:val="double"/>
        </w:rPr>
        <w:t>Pharmacy</w:t>
      </w:r>
      <w:r w:rsidRPr="00F67D3F">
        <w:rPr>
          <w:rFonts w:ascii="Trebuchet MS" w:hAnsi="Trebuchet MS" w:cs="Arial"/>
          <w:b/>
          <w:sz w:val="24"/>
          <w:szCs w:val="24"/>
          <w:u w:val="double"/>
        </w:rPr>
        <w:t xml:space="preserve"> Stream</w:t>
      </w:r>
    </w:p>
    <w:p w:rsidR="00315CE9" w:rsidRDefault="00315CE9" w:rsidP="006757C6">
      <w:pPr>
        <w:spacing w:after="0" w:line="240" w:lineRule="auto"/>
        <w:jc w:val="both"/>
        <w:rPr>
          <w:rFonts w:ascii="Trebuchet MS" w:hAnsi="Trebuchet MS" w:cs="Arial"/>
          <w:b/>
          <w:sz w:val="24"/>
          <w:szCs w:val="24"/>
        </w:rPr>
      </w:pPr>
    </w:p>
    <w:p w:rsidR="003C42F1" w:rsidRPr="003C42F1" w:rsidRDefault="00326523" w:rsidP="006757C6">
      <w:pPr>
        <w:pStyle w:val="Achievement"/>
        <w:tabs>
          <w:tab w:val="clear" w:pos="720"/>
        </w:tabs>
        <w:spacing w:after="0"/>
        <w:ind w:left="0" w:firstLine="0"/>
        <w:rPr>
          <w:rFonts w:ascii="Trebuchet MS" w:hAnsi="Trebuchet MS" w:cs="Arial"/>
          <w:sz w:val="24"/>
          <w:szCs w:val="24"/>
          <w:lang w:val="en-US" w:eastAsia="en-US"/>
        </w:rPr>
      </w:pPr>
      <w:r>
        <w:rPr>
          <w:rFonts w:ascii="Trebuchet MS" w:hAnsi="Trebuchet MS" w:cs="Arial"/>
          <w:b/>
          <w:sz w:val="24"/>
          <w:szCs w:val="24"/>
        </w:rPr>
        <w:t xml:space="preserve">Dr. </w:t>
      </w:r>
      <w:proofErr w:type="spellStart"/>
      <w:r w:rsidR="002C1524" w:rsidRPr="00326523">
        <w:rPr>
          <w:rFonts w:ascii="Trebuchet MS" w:hAnsi="Trebuchet MS" w:cs="Arial"/>
          <w:b/>
          <w:sz w:val="24"/>
          <w:szCs w:val="24"/>
        </w:rPr>
        <w:t>Neeraj</w:t>
      </w:r>
      <w:proofErr w:type="spellEnd"/>
      <w:r w:rsidR="002C1524" w:rsidRPr="00326523">
        <w:rPr>
          <w:rFonts w:ascii="Trebuchet MS" w:hAnsi="Trebuchet MS" w:cs="Arial"/>
          <w:b/>
          <w:sz w:val="24"/>
          <w:szCs w:val="24"/>
        </w:rPr>
        <w:t xml:space="preserve"> </w:t>
      </w:r>
      <w:proofErr w:type="spellStart"/>
      <w:r w:rsidR="002C1524" w:rsidRPr="00326523">
        <w:rPr>
          <w:rFonts w:ascii="Trebuchet MS" w:hAnsi="Trebuchet MS" w:cs="Arial"/>
          <w:b/>
          <w:sz w:val="24"/>
          <w:szCs w:val="24"/>
        </w:rPr>
        <w:t>Kaul</w:t>
      </w:r>
      <w:proofErr w:type="spellEnd"/>
      <w:r w:rsidR="002C1524">
        <w:rPr>
          <w:rFonts w:ascii="Trebuchet MS" w:hAnsi="Trebuchet MS" w:cs="Arial"/>
          <w:b/>
          <w:sz w:val="24"/>
          <w:szCs w:val="24"/>
        </w:rPr>
        <w:t>,</w:t>
      </w:r>
      <w:r w:rsidRPr="00326523">
        <w:rPr>
          <w:rFonts w:ascii="Trebuchet MS" w:hAnsi="Trebuchet MS" w:cs="Arial"/>
          <w:b/>
          <w:sz w:val="24"/>
          <w:szCs w:val="24"/>
        </w:rPr>
        <w:tab/>
      </w:r>
      <w:r w:rsidR="000E6DD9">
        <w:rPr>
          <w:rFonts w:ascii="Trebuchet MS" w:hAnsi="Trebuchet MS" w:cs="Arial"/>
          <w:sz w:val="24"/>
          <w:szCs w:val="24"/>
          <w:lang w:val="en-US" w:eastAsia="en-US"/>
        </w:rPr>
        <w:t xml:space="preserve">Principal is a </w:t>
      </w:r>
      <w:r w:rsidR="003C42F1">
        <w:rPr>
          <w:rFonts w:ascii="Trebuchet MS" w:hAnsi="Trebuchet MS" w:cs="Arial"/>
          <w:sz w:val="24"/>
          <w:szCs w:val="24"/>
          <w:lang w:val="en-US" w:eastAsia="en-US"/>
        </w:rPr>
        <w:t>Gold Medalist for his Ph.D.</w:t>
      </w:r>
      <w:r w:rsidR="000E6DD9">
        <w:rPr>
          <w:rFonts w:ascii="Trebuchet MS" w:hAnsi="Trebuchet MS" w:cs="Arial"/>
          <w:sz w:val="24"/>
          <w:szCs w:val="24"/>
          <w:lang w:val="en-US" w:eastAsia="en-US"/>
        </w:rPr>
        <w:t xml:space="preserve"> </w:t>
      </w:r>
      <w:proofErr w:type="gramStart"/>
      <w:r w:rsidR="000E6DD9">
        <w:rPr>
          <w:rFonts w:ascii="Trebuchet MS" w:hAnsi="Trebuchet MS" w:cs="Arial"/>
          <w:sz w:val="24"/>
          <w:szCs w:val="24"/>
          <w:lang w:val="en-US" w:eastAsia="en-US"/>
        </w:rPr>
        <w:t>from</w:t>
      </w:r>
      <w:proofErr w:type="gramEnd"/>
      <w:r w:rsidR="000E6DD9">
        <w:rPr>
          <w:rFonts w:ascii="Trebuchet MS" w:hAnsi="Trebuchet MS" w:cs="Arial"/>
          <w:sz w:val="24"/>
          <w:szCs w:val="24"/>
          <w:lang w:val="en-US" w:eastAsia="en-US"/>
        </w:rPr>
        <w:t xml:space="preserve"> </w:t>
      </w:r>
      <w:proofErr w:type="spellStart"/>
      <w:r w:rsidR="000E6DD9">
        <w:rPr>
          <w:rFonts w:ascii="Trebuchet MS" w:hAnsi="Trebuchet MS" w:cs="Arial"/>
          <w:sz w:val="24"/>
          <w:szCs w:val="24"/>
          <w:lang w:val="en-US" w:eastAsia="en-US"/>
        </w:rPr>
        <w:t>Bharati</w:t>
      </w:r>
      <w:proofErr w:type="spellEnd"/>
      <w:r w:rsidR="000E6DD9">
        <w:rPr>
          <w:rFonts w:ascii="Trebuchet MS" w:hAnsi="Trebuchet MS" w:cs="Arial"/>
          <w:sz w:val="24"/>
          <w:szCs w:val="24"/>
          <w:lang w:val="en-US" w:eastAsia="en-US"/>
        </w:rPr>
        <w:t xml:space="preserve"> </w:t>
      </w:r>
      <w:proofErr w:type="spellStart"/>
      <w:r w:rsidR="000E6DD9" w:rsidRPr="000E6DD9">
        <w:rPr>
          <w:rFonts w:ascii="Trebuchet MS" w:hAnsi="Trebuchet MS" w:cs="Arial"/>
          <w:sz w:val="24"/>
          <w:szCs w:val="24"/>
          <w:lang w:val="en-US" w:eastAsia="en-US"/>
        </w:rPr>
        <w:t>Vidyapee</w:t>
      </w:r>
      <w:r w:rsidR="000E6DD9">
        <w:rPr>
          <w:rFonts w:ascii="Trebuchet MS" w:hAnsi="Trebuchet MS" w:cs="Arial"/>
          <w:sz w:val="24"/>
          <w:szCs w:val="24"/>
          <w:lang w:val="en-US" w:eastAsia="en-US"/>
        </w:rPr>
        <w:t>th</w:t>
      </w:r>
      <w:proofErr w:type="spellEnd"/>
      <w:r w:rsidR="000E6DD9">
        <w:rPr>
          <w:rFonts w:ascii="Trebuchet MS" w:hAnsi="Trebuchet MS" w:cs="Arial"/>
          <w:sz w:val="24"/>
          <w:szCs w:val="24"/>
          <w:lang w:val="en-US" w:eastAsia="en-US"/>
        </w:rPr>
        <w:t xml:space="preserve"> </w:t>
      </w:r>
      <w:r w:rsidR="000E6DD9" w:rsidRPr="000E6DD9">
        <w:rPr>
          <w:rFonts w:ascii="Trebuchet MS" w:hAnsi="Trebuchet MS" w:cs="Arial"/>
          <w:sz w:val="24"/>
          <w:szCs w:val="24"/>
          <w:lang w:val="en-US" w:eastAsia="en-US"/>
        </w:rPr>
        <w:t xml:space="preserve">University, </w:t>
      </w:r>
      <w:proofErr w:type="spellStart"/>
      <w:r w:rsidR="000E6DD9" w:rsidRPr="000E6DD9">
        <w:rPr>
          <w:rFonts w:ascii="Trebuchet MS" w:hAnsi="Trebuchet MS" w:cs="Arial"/>
          <w:sz w:val="24"/>
          <w:szCs w:val="24"/>
          <w:lang w:val="en-US" w:eastAsia="en-US"/>
        </w:rPr>
        <w:t>Pune</w:t>
      </w:r>
      <w:proofErr w:type="spellEnd"/>
      <w:r w:rsidR="000E6DD9">
        <w:rPr>
          <w:rFonts w:ascii="Trebuchet MS" w:hAnsi="Trebuchet MS" w:cs="Arial"/>
          <w:sz w:val="24"/>
          <w:szCs w:val="24"/>
          <w:lang w:val="en-US" w:eastAsia="en-US"/>
        </w:rPr>
        <w:t xml:space="preserve"> specialized in </w:t>
      </w:r>
      <w:r w:rsidRPr="000E6DD9">
        <w:rPr>
          <w:rFonts w:ascii="Trebuchet MS" w:hAnsi="Trebuchet MS" w:cs="Arial"/>
          <w:sz w:val="24"/>
          <w:szCs w:val="24"/>
          <w:lang w:val="en-US" w:eastAsia="en-US"/>
        </w:rPr>
        <w:t>Pharmaceutical Analytical Chemistry</w:t>
      </w:r>
      <w:r w:rsidR="000E6DD9">
        <w:rPr>
          <w:rFonts w:ascii="Trebuchet MS" w:hAnsi="Trebuchet MS" w:cs="Arial"/>
          <w:sz w:val="24"/>
          <w:szCs w:val="24"/>
          <w:lang w:val="en-US" w:eastAsia="en-US"/>
        </w:rPr>
        <w:t xml:space="preserve"> with over 14 years experience in </w:t>
      </w:r>
      <w:r w:rsidR="003C42F1">
        <w:rPr>
          <w:rFonts w:ascii="Trebuchet MS" w:hAnsi="Trebuchet MS" w:cs="Arial"/>
          <w:sz w:val="24"/>
          <w:szCs w:val="24"/>
          <w:lang w:val="en-US" w:eastAsia="en-US"/>
        </w:rPr>
        <w:t xml:space="preserve">academics and pharmaceutical industry. He is an </w:t>
      </w:r>
      <w:r w:rsidR="003C42F1" w:rsidRPr="003C42F1">
        <w:rPr>
          <w:rFonts w:ascii="Trebuchet MS" w:hAnsi="Trebuchet MS" w:cs="Arial"/>
          <w:sz w:val="24"/>
          <w:szCs w:val="24"/>
          <w:lang w:val="en-US" w:eastAsia="en-US"/>
        </w:rPr>
        <w:t>International Reviewer for Jour</w:t>
      </w:r>
      <w:r w:rsidR="003C42F1">
        <w:rPr>
          <w:rFonts w:ascii="Trebuchet MS" w:hAnsi="Trebuchet MS" w:cs="Arial"/>
          <w:sz w:val="24"/>
          <w:szCs w:val="24"/>
          <w:lang w:val="en-US" w:eastAsia="en-US"/>
        </w:rPr>
        <w:t xml:space="preserve">nal of Separation Science (JSS), </w:t>
      </w:r>
      <w:r w:rsidR="003C42F1" w:rsidRPr="003C42F1">
        <w:rPr>
          <w:rFonts w:ascii="Trebuchet MS" w:hAnsi="Trebuchet MS" w:cs="Arial"/>
          <w:sz w:val="24"/>
          <w:szCs w:val="24"/>
          <w:lang w:val="en-US" w:eastAsia="en-US"/>
        </w:rPr>
        <w:t>Inter</w:t>
      </w:r>
      <w:r w:rsidR="003C42F1">
        <w:rPr>
          <w:rFonts w:ascii="Trebuchet MS" w:hAnsi="Trebuchet MS" w:cs="Arial"/>
          <w:sz w:val="24"/>
          <w:szCs w:val="24"/>
          <w:lang w:val="en-US" w:eastAsia="en-US"/>
        </w:rPr>
        <w:t>-W</w:t>
      </w:r>
      <w:r w:rsidR="003C42F1" w:rsidRPr="003C42F1">
        <w:rPr>
          <w:rFonts w:ascii="Trebuchet MS" w:hAnsi="Trebuchet MS" w:cs="Arial"/>
          <w:sz w:val="24"/>
          <w:szCs w:val="24"/>
          <w:lang w:val="en-US" w:eastAsia="en-US"/>
        </w:rPr>
        <w:t>iley Science</w:t>
      </w:r>
      <w:r w:rsidR="003C42F1">
        <w:rPr>
          <w:rFonts w:ascii="Trebuchet MS" w:hAnsi="Trebuchet MS" w:cs="Arial"/>
          <w:sz w:val="24"/>
          <w:szCs w:val="24"/>
          <w:lang w:val="en-US" w:eastAsia="en-US"/>
        </w:rPr>
        <w:t xml:space="preserve">, </w:t>
      </w:r>
      <w:proofErr w:type="gramStart"/>
      <w:r w:rsidR="003C42F1">
        <w:rPr>
          <w:rFonts w:ascii="Trebuchet MS" w:hAnsi="Trebuchet MS" w:cs="Arial"/>
          <w:sz w:val="24"/>
          <w:szCs w:val="24"/>
          <w:lang w:val="en-US" w:eastAsia="en-US"/>
        </w:rPr>
        <w:t>USA</w:t>
      </w:r>
      <w:proofErr w:type="gramEnd"/>
      <w:r w:rsidR="003C42F1">
        <w:rPr>
          <w:rFonts w:ascii="Trebuchet MS" w:hAnsi="Trebuchet MS" w:cs="Arial"/>
          <w:sz w:val="24"/>
          <w:szCs w:val="24"/>
          <w:lang w:val="en-US" w:eastAsia="en-US"/>
        </w:rPr>
        <w:t xml:space="preserve">. To his credit he has 22 International and 4 National Paper Publications. He has Industrial Protocols with Centaur </w:t>
      </w:r>
      <w:proofErr w:type="spellStart"/>
      <w:r w:rsidR="003C42F1">
        <w:rPr>
          <w:rFonts w:ascii="Trebuchet MS" w:hAnsi="Trebuchet MS" w:cs="Arial"/>
          <w:sz w:val="24"/>
          <w:szCs w:val="24"/>
          <w:lang w:val="en-US" w:eastAsia="en-US"/>
        </w:rPr>
        <w:t>Pharma</w:t>
      </w:r>
      <w:proofErr w:type="spellEnd"/>
      <w:r w:rsidR="003C42F1">
        <w:rPr>
          <w:rFonts w:ascii="Trebuchet MS" w:hAnsi="Trebuchet MS" w:cs="Arial"/>
          <w:sz w:val="24"/>
          <w:szCs w:val="24"/>
          <w:lang w:val="en-US" w:eastAsia="en-US"/>
        </w:rPr>
        <w:t xml:space="preserve"> and Dr. Reddy’s Labs. Hyderabad.</w:t>
      </w:r>
    </w:p>
    <w:p w:rsidR="00E72820" w:rsidRDefault="00E72820" w:rsidP="006757C6">
      <w:pPr>
        <w:spacing w:after="0" w:line="240" w:lineRule="auto"/>
        <w:jc w:val="both"/>
        <w:rPr>
          <w:rFonts w:ascii="Trebuchet MS" w:hAnsi="Trebuchet MS" w:cs="Arial"/>
          <w:b/>
          <w:sz w:val="24"/>
          <w:szCs w:val="24"/>
        </w:rPr>
      </w:pPr>
    </w:p>
    <w:p w:rsidR="00137BA1" w:rsidRDefault="00326523" w:rsidP="006757C6">
      <w:pPr>
        <w:spacing w:after="0" w:line="240" w:lineRule="auto"/>
        <w:jc w:val="both"/>
        <w:rPr>
          <w:rFonts w:ascii="Trebuchet MS" w:hAnsi="Trebuchet MS" w:cs="Arial"/>
          <w:b/>
          <w:sz w:val="24"/>
          <w:szCs w:val="24"/>
        </w:rPr>
      </w:pPr>
      <w:r>
        <w:rPr>
          <w:rFonts w:ascii="Trebuchet MS" w:hAnsi="Trebuchet MS" w:cs="Arial"/>
          <w:b/>
          <w:sz w:val="24"/>
          <w:szCs w:val="24"/>
        </w:rPr>
        <w:t xml:space="preserve">Prof. </w:t>
      </w:r>
      <w:r w:rsidRPr="00326523">
        <w:rPr>
          <w:rFonts w:ascii="Trebuchet MS" w:hAnsi="Trebuchet MS" w:cs="Arial"/>
          <w:b/>
          <w:sz w:val="24"/>
          <w:szCs w:val="24"/>
        </w:rPr>
        <w:t>U Mohan Kumar</w:t>
      </w:r>
      <w:r w:rsidRPr="00326523">
        <w:rPr>
          <w:rFonts w:ascii="Trebuchet MS" w:hAnsi="Trebuchet MS" w:cs="Arial"/>
          <w:sz w:val="24"/>
          <w:szCs w:val="24"/>
        </w:rPr>
        <w:t>,</w:t>
      </w:r>
      <w:r>
        <w:rPr>
          <w:rFonts w:ascii="Trebuchet MS" w:hAnsi="Trebuchet MS" w:cs="Arial"/>
          <w:sz w:val="24"/>
          <w:szCs w:val="24"/>
        </w:rPr>
        <w:t xml:space="preserve"> </w:t>
      </w:r>
      <w:proofErr w:type="gramStart"/>
      <w:r>
        <w:rPr>
          <w:rFonts w:ascii="Trebuchet MS" w:hAnsi="Trebuchet MS" w:cs="Arial"/>
          <w:sz w:val="24"/>
          <w:szCs w:val="24"/>
        </w:rPr>
        <w:t>Professor &amp;</w:t>
      </w:r>
      <w:proofErr w:type="gramEnd"/>
      <w:r>
        <w:rPr>
          <w:rFonts w:ascii="Trebuchet MS" w:hAnsi="Trebuchet MS" w:cs="Arial"/>
          <w:sz w:val="24"/>
          <w:szCs w:val="24"/>
        </w:rPr>
        <w:t xml:space="preserve"> Vice-Principal has over 10 experience, Ph. D. from JNT University, </w:t>
      </w:r>
      <w:proofErr w:type="spellStart"/>
      <w:r>
        <w:rPr>
          <w:rFonts w:ascii="Trebuchet MS" w:hAnsi="Trebuchet MS" w:cs="Arial"/>
          <w:sz w:val="24"/>
          <w:szCs w:val="24"/>
        </w:rPr>
        <w:t>Anantapur</w:t>
      </w:r>
      <w:proofErr w:type="spellEnd"/>
      <w:r>
        <w:rPr>
          <w:rFonts w:ascii="Trebuchet MS" w:hAnsi="Trebuchet MS" w:cs="Arial"/>
          <w:sz w:val="24"/>
          <w:szCs w:val="24"/>
        </w:rPr>
        <w:t xml:space="preserve"> and M. Pharm. from Dr. MGR Medical University, Chennai and </w:t>
      </w:r>
      <w:r w:rsidRPr="00326523">
        <w:rPr>
          <w:rFonts w:ascii="Trebuchet MS" w:hAnsi="Trebuchet MS" w:cs="Arial"/>
          <w:sz w:val="24"/>
          <w:szCs w:val="24"/>
        </w:rPr>
        <w:t>is specialist in Pharmaceutics</w:t>
      </w:r>
      <w:r>
        <w:rPr>
          <w:rFonts w:ascii="Trebuchet MS" w:hAnsi="Trebuchet MS" w:cs="Arial"/>
          <w:sz w:val="24"/>
          <w:szCs w:val="24"/>
        </w:rPr>
        <w:t xml:space="preserve"> renowned among the students for his teaching and counseling skills. He has to his credit publications in 5 International, 12 National Journals, guided industry standard student projects in B. Pharm. and M. Pharm.</w:t>
      </w:r>
    </w:p>
    <w:p w:rsidR="00137BA1" w:rsidRDefault="00137BA1" w:rsidP="006757C6">
      <w:pPr>
        <w:spacing w:after="0" w:line="240" w:lineRule="auto"/>
        <w:jc w:val="both"/>
        <w:rPr>
          <w:rFonts w:ascii="Trebuchet MS" w:hAnsi="Trebuchet MS" w:cs="Arial"/>
          <w:b/>
          <w:sz w:val="24"/>
          <w:szCs w:val="24"/>
        </w:rPr>
      </w:pPr>
    </w:p>
    <w:p w:rsidR="00137BA1" w:rsidRPr="00E72820" w:rsidRDefault="00E72820" w:rsidP="006757C6">
      <w:pPr>
        <w:spacing w:after="0" w:line="240" w:lineRule="auto"/>
        <w:jc w:val="both"/>
        <w:rPr>
          <w:rFonts w:ascii="Trebuchet MS" w:hAnsi="Trebuchet MS" w:cs="Arial"/>
          <w:b/>
          <w:i/>
          <w:sz w:val="24"/>
          <w:szCs w:val="24"/>
        </w:rPr>
      </w:pPr>
      <w:r w:rsidRPr="00E72820">
        <w:rPr>
          <w:rFonts w:ascii="Trebuchet MS" w:hAnsi="Trebuchet MS" w:cs="Arial"/>
          <w:i/>
          <w:sz w:val="24"/>
          <w:szCs w:val="24"/>
        </w:rPr>
        <w:t xml:space="preserve">Other </w:t>
      </w:r>
      <w:proofErr w:type="spellStart"/>
      <w:r w:rsidRPr="00E72820">
        <w:rPr>
          <w:rFonts w:ascii="Trebuchet MS" w:hAnsi="Trebuchet MS" w:cs="Arial"/>
          <w:i/>
          <w:sz w:val="24"/>
          <w:szCs w:val="24"/>
        </w:rPr>
        <w:t>Distinuished</w:t>
      </w:r>
      <w:proofErr w:type="spellEnd"/>
      <w:r w:rsidRPr="00E72820">
        <w:rPr>
          <w:rFonts w:ascii="Trebuchet MS" w:hAnsi="Trebuchet MS" w:cs="Arial"/>
          <w:i/>
          <w:sz w:val="24"/>
          <w:szCs w:val="24"/>
        </w:rPr>
        <w:t xml:space="preserve"> </w:t>
      </w:r>
      <w:r w:rsidR="002C1524" w:rsidRPr="00E72820">
        <w:rPr>
          <w:rFonts w:ascii="Trebuchet MS" w:hAnsi="Trebuchet MS" w:cs="Arial"/>
          <w:i/>
          <w:sz w:val="24"/>
          <w:szCs w:val="24"/>
        </w:rPr>
        <w:t>Academics</w:t>
      </w:r>
      <w:r w:rsidRPr="00E72820">
        <w:rPr>
          <w:rFonts w:ascii="Trebuchet MS" w:hAnsi="Trebuchet MS" w:cs="Arial"/>
          <w:i/>
          <w:sz w:val="24"/>
          <w:szCs w:val="24"/>
        </w:rPr>
        <w:t xml:space="preserve"> of </w:t>
      </w:r>
      <w:r w:rsidR="002C1524" w:rsidRPr="00E72820">
        <w:rPr>
          <w:rFonts w:ascii="Trebuchet MS" w:hAnsi="Trebuchet MS" w:cs="Arial"/>
          <w:i/>
          <w:sz w:val="24"/>
          <w:szCs w:val="24"/>
        </w:rPr>
        <w:t>Pharmacy</w:t>
      </w:r>
      <w:r w:rsidRPr="00E72820">
        <w:rPr>
          <w:rFonts w:ascii="Trebuchet MS" w:hAnsi="Trebuchet MS" w:cs="Arial"/>
          <w:i/>
          <w:sz w:val="24"/>
          <w:szCs w:val="24"/>
        </w:rPr>
        <w:t xml:space="preserve"> are</w:t>
      </w:r>
      <w:r w:rsidRPr="00E72820">
        <w:rPr>
          <w:rFonts w:ascii="Trebuchet MS" w:hAnsi="Trebuchet MS" w:cs="Arial"/>
          <w:b/>
          <w:i/>
          <w:sz w:val="24"/>
          <w:szCs w:val="24"/>
        </w:rPr>
        <w:t xml:space="preserve"> </w:t>
      </w:r>
      <w:r w:rsidR="003C42F1" w:rsidRPr="00E72820">
        <w:rPr>
          <w:rFonts w:ascii="Trebuchet MS" w:hAnsi="Trebuchet MS" w:cs="Arial"/>
          <w:b/>
          <w:i/>
          <w:sz w:val="24"/>
          <w:szCs w:val="24"/>
        </w:rPr>
        <w:t xml:space="preserve">Dr. M </w:t>
      </w:r>
      <w:proofErr w:type="spellStart"/>
      <w:r w:rsidR="003C42F1" w:rsidRPr="00E72820">
        <w:rPr>
          <w:rFonts w:ascii="Trebuchet MS" w:hAnsi="Trebuchet MS" w:cs="Arial"/>
          <w:b/>
          <w:i/>
          <w:sz w:val="24"/>
          <w:szCs w:val="24"/>
        </w:rPr>
        <w:t>Rizwana</w:t>
      </w:r>
      <w:proofErr w:type="spellEnd"/>
      <w:r w:rsidR="003C42F1" w:rsidRPr="00E72820">
        <w:rPr>
          <w:rFonts w:ascii="Trebuchet MS" w:hAnsi="Trebuchet MS" w:cs="Arial"/>
          <w:b/>
          <w:i/>
          <w:sz w:val="24"/>
          <w:szCs w:val="24"/>
        </w:rPr>
        <w:t xml:space="preserve"> </w:t>
      </w:r>
      <w:proofErr w:type="spellStart"/>
      <w:r w:rsidR="003C42F1" w:rsidRPr="00E72820">
        <w:rPr>
          <w:rFonts w:ascii="Trebuchet MS" w:hAnsi="Trebuchet MS" w:cs="Arial"/>
          <w:b/>
          <w:i/>
          <w:sz w:val="24"/>
          <w:szCs w:val="24"/>
        </w:rPr>
        <w:t>Basha</w:t>
      </w:r>
      <w:proofErr w:type="spellEnd"/>
      <w:r w:rsidRPr="00E72820">
        <w:rPr>
          <w:rFonts w:ascii="Trebuchet MS" w:hAnsi="Trebuchet MS" w:cs="Arial"/>
          <w:i/>
          <w:sz w:val="24"/>
          <w:szCs w:val="24"/>
        </w:rPr>
        <w:t xml:space="preserve">, </w:t>
      </w:r>
      <w:proofErr w:type="spellStart"/>
      <w:r w:rsidR="003C42F1" w:rsidRPr="00E72820">
        <w:rPr>
          <w:rFonts w:ascii="Trebuchet MS" w:hAnsi="Trebuchet MS" w:cs="Arial"/>
          <w:i/>
          <w:sz w:val="24"/>
          <w:szCs w:val="24"/>
        </w:rPr>
        <w:t>HoD</w:t>
      </w:r>
      <w:proofErr w:type="spellEnd"/>
      <w:r w:rsidR="003C42F1" w:rsidRPr="00E72820">
        <w:rPr>
          <w:rFonts w:ascii="Trebuchet MS" w:hAnsi="Trebuchet MS" w:cs="Arial"/>
          <w:i/>
          <w:sz w:val="24"/>
          <w:szCs w:val="24"/>
        </w:rPr>
        <w:t xml:space="preserve">, Pharmaceutics </w:t>
      </w:r>
      <w:r w:rsidRPr="00E72820">
        <w:rPr>
          <w:rFonts w:ascii="Trebuchet MS" w:hAnsi="Trebuchet MS" w:cs="Arial"/>
          <w:i/>
          <w:sz w:val="24"/>
          <w:szCs w:val="24"/>
        </w:rPr>
        <w:t>and</w:t>
      </w:r>
      <w:r w:rsidRPr="00E72820">
        <w:rPr>
          <w:rFonts w:ascii="Trebuchet MS" w:hAnsi="Trebuchet MS" w:cs="Arial"/>
          <w:b/>
          <w:i/>
          <w:sz w:val="24"/>
          <w:szCs w:val="24"/>
        </w:rPr>
        <w:t xml:space="preserve"> </w:t>
      </w:r>
      <w:r w:rsidR="003C42F1" w:rsidRPr="00E72820">
        <w:rPr>
          <w:rFonts w:ascii="Trebuchet MS" w:hAnsi="Trebuchet MS" w:cs="Arial"/>
          <w:b/>
          <w:i/>
          <w:sz w:val="24"/>
          <w:szCs w:val="24"/>
        </w:rPr>
        <w:t xml:space="preserve">Dr. A </w:t>
      </w:r>
      <w:proofErr w:type="spellStart"/>
      <w:r w:rsidR="003C42F1" w:rsidRPr="00E72820">
        <w:rPr>
          <w:rFonts w:ascii="Trebuchet MS" w:hAnsi="Trebuchet MS" w:cs="Arial"/>
          <w:b/>
          <w:i/>
          <w:sz w:val="24"/>
          <w:szCs w:val="24"/>
        </w:rPr>
        <w:t>Manikanta</w:t>
      </w:r>
      <w:proofErr w:type="spellEnd"/>
      <w:r w:rsidRPr="00E72820">
        <w:rPr>
          <w:rFonts w:ascii="Trebuchet MS" w:hAnsi="Trebuchet MS" w:cs="Arial"/>
          <w:i/>
          <w:sz w:val="24"/>
          <w:szCs w:val="24"/>
        </w:rPr>
        <w:t xml:space="preserve">, </w:t>
      </w:r>
      <w:proofErr w:type="spellStart"/>
      <w:r w:rsidR="003C42F1" w:rsidRPr="00E72820">
        <w:rPr>
          <w:rFonts w:ascii="Trebuchet MS" w:hAnsi="Trebuchet MS" w:cs="Arial"/>
          <w:i/>
          <w:sz w:val="24"/>
          <w:szCs w:val="24"/>
        </w:rPr>
        <w:t>HoD</w:t>
      </w:r>
      <w:proofErr w:type="spellEnd"/>
      <w:r w:rsidRPr="00E72820">
        <w:rPr>
          <w:rFonts w:ascii="Trebuchet MS" w:hAnsi="Trebuchet MS" w:cs="Arial"/>
          <w:i/>
          <w:sz w:val="24"/>
          <w:szCs w:val="24"/>
        </w:rPr>
        <w:t>,</w:t>
      </w:r>
      <w:r w:rsidR="003C42F1" w:rsidRPr="00E72820">
        <w:rPr>
          <w:rFonts w:ascii="Trebuchet MS" w:hAnsi="Trebuchet MS" w:cs="Arial"/>
          <w:i/>
          <w:sz w:val="24"/>
          <w:szCs w:val="24"/>
        </w:rPr>
        <w:t xml:space="preserve"> Pharmaceutical Management &amp; Regulatory</w:t>
      </w:r>
      <w:r w:rsidRPr="00E72820">
        <w:rPr>
          <w:rFonts w:ascii="Trebuchet MS" w:hAnsi="Trebuchet MS" w:cs="Arial"/>
          <w:i/>
          <w:sz w:val="24"/>
          <w:szCs w:val="24"/>
        </w:rPr>
        <w:t xml:space="preserve"> A</w:t>
      </w:r>
      <w:r w:rsidR="003C42F1" w:rsidRPr="00E72820">
        <w:rPr>
          <w:rFonts w:ascii="Trebuchet MS" w:hAnsi="Trebuchet MS" w:cs="Arial"/>
          <w:i/>
          <w:sz w:val="24"/>
          <w:szCs w:val="24"/>
        </w:rPr>
        <w:t>ffairs</w:t>
      </w:r>
      <w:r w:rsidRPr="00E72820">
        <w:rPr>
          <w:rFonts w:ascii="Trebuchet MS" w:hAnsi="Trebuchet MS" w:cs="Arial"/>
          <w:i/>
          <w:sz w:val="24"/>
          <w:szCs w:val="24"/>
        </w:rPr>
        <w:t>.</w:t>
      </w:r>
    </w:p>
    <w:p w:rsidR="00137BA1" w:rsidRDefault="00137BA1" w:rsidP="006757C6">
      <w:pPr>
        <w:spacing w:after="0" w:line="240" w:lineRule="auto"/>
        <w:jc w:val="both"/>
        <w:rPr>
          <w:rFonts w:ascii="Trebuchet MS" w:hAnsi="Trebuchet MS" w:cs="Arial"/>
          <w:b/>
          <w:sz w:val="24"/>
          <w:szCs w:val="24"/>
        </w:rPr>
      </w:pPr>
    </w:p>
    <w:p w:rsidR="00E72820" w:rsidRDefault="00E72820" w:rsidP="006757C6">
      <w:pPr>
        <w:spacing w:after="0" w:line="240" w:lineRule="auto"/>
        <w:jc w:val="both"/>
        <w:rPr>
          <w:rFonts w:ascii="Trebuchet MS" w:hAnsi="Trebuchet MS" w:cs="Arial"/>
          <w:b/>
          <w:sz w:val="24"/>
          <w:szCs w:val="24"/>
        </w:rPr>
      </w:pPr>
      <w:r>
        <w:rPr>
          <w:rFonts w:ascii="Trebuchet MS" w:hAnsi="Trebuchet MS" w:cs="Arial"/>
          <w:b/>
          <w:sz w:val="24"/>
          <w:szCs w:val="24"/>
        </w:rPr>
        <w:t>Courses Offered in Pharmacy:</w:t>
      </w:r>
      <w:r w:rsidRPr="00E72820">
        <w:rPr>
          <w:rFonts w:ascii="Trebuchet MS" w:hAnsi="Trebuchet MS" w:cs="Helvetica"/>
          <w:sz w:val="24"/>
          <w:szCs w:val="24"/>
        </w:rPr>
        <w:t xml:space="preserve"> </w:t>
      </w:r>
      <w:r w:rsidR="002C1524" w:rsidRPr="00D56E9C">
        <w:rPr>
          <w:rFonts w:ascii="Trebuchet MS" w:hAnsi="Trebuchet MS" w:cs="Helvetica"/>
          <w:sz w:val="24"/>
          <w:szCs w:val="24"/>
        </w:rPr>
        <w:t>(EAMCET</w:t>
      </w:r>
      <w:r w:rsidRPr="00D56E9C">
        <w:rPr>
          <w:rFonts w:ascii="Trebuchet MS" w:hAnsi="Trebuchet MS" w:cs="Helvetica"/>
          <w:sz w:val="24"/>
          <w:szCs w:val="24"/>
        </w:rPr>
        <w:t xml:space="preserve"> Code: </w:t>
      </w:r>
      <w:proofErr w:type="gramStart"/>
      <w:r w:rsidRPr="00D56E9C">
        <w:rPr>
          <w:rFonts w:ascii="Trebuchet MS" w:hAnsi="Trebuchet MS" w:cs="Helvetica"/>
          <w:sz w:val="24"/>
          <w:szCs w:val="24"/>
        </w:rPr>
        <w:t>SCTP )</w:t>
      </w:r>
      <w:proofErr w:type="gramEnd"/>
    </w:p>
    <w:tbl>
      <w:tblPr>
        <w:tblStyle w:val="TableGrid"/>
        <w:tblW w:w="9044" w:type="dxa"/>
        <w:jc w:val="center"/>
        <w:tblInd w:w="-1814" w:type="dxa"/>
        <w:tblLook w:val="04A0"/>
      </w:tblPr>
      <w:tblGrid>
        <w:gridCol w:w="6913"/>
        <w:gridCol w:w="1187"/>
        <w:gridCol w:w="944"/>
      </w:tblGrid>
      <w:tr w:rsidR="00E72820" w:rsidRPr="00001480" w:rsidTr="00E72820">
        <w:trPr>
          <w:jc w:val="center"/>
        </w:trPr>
        <w:tc>
          <w:tcPr>
            <w:tcW w:w="6913" w:type="dxa"/>
          </w:tcPr>
          <w:p w:rsidR="00E72820" w:rsidRPr="00D56E9C" w:rsidRDefault="00E72820" w:rsidP="006757C6">
            <w:pPr>
              <w:spacing w:after="0" w:line="240" w:lineRule="auto"/>
              <w:jc w:val="center"/>
              <w:rPr>
                <w:rFonts w:ascii="Trebuchet MS" w:hAnsi="Trebuchet MS" w:cs="Helvetica"/>
                <w:b/>
                <w:bCs/>
                <w:sz w:val="24"/>
                <w:szCs w:val="24"/>
              </w:rPr>
            </w:pPr>
            <w:r w:rsidRPr="00D56E9C">
              <w:rPr>
                <w:rFonts w:ascii="Trebuchet MS" w:hAnsi="Trebuchet MS" w:cs="Helvetica"/>
                <w:b/>
                <w:bCs/>
                <w:sz w:val="24"/>
                <w:szCs w:val="24"/>
              </w:rPr>
              <w:t>Name of the Courses</w:t>
            </w:r>
          </w:p>
        </w:tc>
        <w:tc>
          <w:tcPr>
            <w:tcW w:w="1187" w:type="dxa"/>
          </w:tcPr>
          <w:p w:rsidR="00E72820" w:rsidRPr="00D56E9C" w:rsidRDefault="00E72820" w:rsidP="006757C6">
            <w:pPr>
              <w:spacing w:after="0" w:line="240" w:lineRule="auto"/>
              <w:jc w:val="center"/>
              <w:rPr>
                <w:rFonts w:ascii="Trebuchet MS" w:hAnsi="Trebuchet MS" w:cs="Helvetica"/>
                <w:b/>
                <w:bCs/>
                <w:sz w:val="24"/>
                <w:szCs w:val="24"/>
              </w:rPr>
            </w:pPr>
            <w:r w:rsidRPr="00D56E9C">
              <w:rPr>
                <w:rFonts w:ascii="Trebuchet MS" w:hAnsi="Trebuchet MS" w:cs="Helvetica"/>
                <w:b/>
                <w:bCs/>
                <w:sz w:val="24"/>
                <w:szCs w:val="24"/>
              </w:rPr>
              <w:t>Duration</w:t>
            </w:r>
          </w:p>
        </w:tc>
        <w:tc>
          <w:tcPr>
            <w:tcW w:w="944" w:type="dxa"/>
          </w:tcPr>
          <w:p w:rsidR="00E72820" w:rsidRPr="00D56E9C" w:rsidRDefault="00E72820" w:rsidP="006757C6">
            <w:pPr>
              <w:spacing w:after="0" w:line="240" w:lineRule="auto"/>
              <w:jc w:val="center"/>
              <w:rPr>
                <w:rFonts w:ascii="Trebuchet MS" w:hAnsi="Trebuchet MS" w:cs="Helvetica"/>
                <w:b/>
                <w:bCs/>
                <w:sz w:val="24"/>
                <w:szCs w:val="24"/>
              </w:rPr>
            </w:pPr>
            <w:r w:rsidRPr="00D56E9C">
              <w:rPr>
                <w:rFonts w:ascii="Trebuchet MS" w:hAnsi="Trebuchet MS" w:cs="Helvetica"/>
                <w:b/>
                <w:bCs/>
                <w:sz w:val="24"/>
                <w:szCs w:val="24"/>
              </w:rPr>
              <w:t>Intake</w:t>
            </w:r>
          </w:p>
        </w:tc>
      </w:tr>
      <w:tr w:rsidR="00E72820" w:rsidRPr="00001480" w:rsidTr="00E72820">
        <w:trPr>
          <w:jc w:val="center"/>
        </w:trPr>
        <w:tc>
          <w:tcPr>
            <w:tcW w:w="6913" w:type="dxa"/>
          </w:tcPr>
          <w:p w:rsidR="00E72820" w:rsidRPr="00D56E9C" w:rsidRDefault="00E72820" w:rsidP="006757C6">
            <w:pPr>
              <w:spacing w:after="0" w:line="240" w:lineRule="auto"/>
              <w:rPr>
                <w:rFonts w:ascii="Trebuchet MS" w:hAnsi="Trebuchet MS" w:cs="Helvetica"/>
                <w:sz w:val="24"/>
                <w:szCs w:val="24"/>
              </w:rPr>
            </w:pPr>
            <w:r w:rsidRPr="00D56E9C">
              <w:rPr>
                <w:rFonts w:ascii="Trebuchet MS" w:hAnsi="Trebuchet MS" w:cs="Helvetica"/>
                <w:sz w:val="24"/>
                <w:szCs w:val="24"/>
              </w:rPr>
              <w:t>B. Pharmacy</w:t>
            </w:r>
          </w:p>
        </w:tc>
        <w:tc>
          <w:tcPr>
            <w:tcW w:w="1187" w:type="dxa"/>
          </w:tcPr>
          <w:p w:rsidR="00E72820" w:rsidRPr="00D56E9C" w:rsidRDefault="00E72820" w:rsidP="006757C6">
            <w:pPr>
              <w:spacing w:after="0" w:line="240" w:lineRule="auto"/>
              <w:jc w:val="center"/>
              <w:rPr>
                <w:rFonts w:ascii="Trebuchet MS" w:hAnsi="Trebuchet MS" w:cs="Helvetica"/>
                <w:sz w:val="24"/>
                <w:szCs w:val="24"/>
              </w:rPr>
            </w:pPr>
            <w:r w:rsidRPr="00001480">
              <w:rPr>
                <w:rFonts w:ascii="Trebuchet MS" w:hAnsi="Trebuchet MS" w:cs="Helvetica"/>
                <w:sz w:val="24"/>
                <w:szCs w:val="24"/>
              </w:rPr>
              <w:t>4 Yrs.</w:t>
            </w:r>
          </w:p>
        </w:tc>
        <w:tc>
          <w:tcPr>
            <w:tcW w:w="944" w:type="dxa"/>
          </w:tcPr>
          <w:p w:rsidR="00E72820" w:rsidRPr="00D56E9C" w:rsidRDefault="00E7282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100</w:t>
            </w:r>
          </w:p>
        </w:tc>
      </w:tr>
      <w:tr w:rsidR="00E72820" w:rsidRPr="00001480" w:rsidTr="00E72820">
        <w:trPr>
          <w:jc w:val="center"/>
        </w:trPr>
        <w:tc>
          <w:tcPr>
            <w:tcW w:w="6913" w:type="dxa"/>
            <w:vAlign w:val="center"/>
          </w:tcPr>
          <w:p w:rsidR="00E72820" w:rsidRPr="00D56E9C" w:rsidRDefault="00E72820" w:rsidP="006757C6">
            <w:pPr>
              <w:spacing w:after="0" w:line="240" w:lineRule="auto"/>
              <w:rPr>
                <w:rFonts w:ascii="Trebuchet MS" w:hAnsi="Trebuchet MS" w:cs="Helvetica"/>
                <w:sz w:val="24"/>
                <w:szCs w:val="24"/>
              </w:rPr>
            </w:pPr>
            <w:r>
              <w:rPr>
                <w:rFonts w:ascii="Trebuchet MS" w:hAnsi="Trebuchet MS" w:cs="Helvetica"/>
                <w:sz w:val="24"/>
                <w:szCs w:val="24"/>
              </w:rPr>
              <w:t>M. Pharmacy.(</w:t>
            </w:r>
            <w:r w:rsidRPr="00D56E9C">
              <w:rPr>
                <w:rFonts w:ascii="Trebuchet MS" w:hAnsi="Trebuchet MS" w:cs="Helvetica"/>
                <w:sz w:val="24"/>
                <w:szCs w:val="24"/>
              </w:rPr>
              <w:t xml:space="preserve"> </w:t>
            </w:r>
            <w:r w:rsidRPr="00D56E9C">
              <w:rPr>
                <w:rFonts w:ascii="Trebuchet MS" w:hAnsi="Trebuchet MS" w:cs="Helvetica"/>
                <w:sz w:val="24"/>
                <w:szCs w:val="24"/>
              </w:rPr>
              <w:t>Pharmaceutics</w:t>
            </w:r>
            <w:r>
              <w:rPr>
                <w:rFonts w:ascii="Trebuchet MS" w:hAnsi="Trebuchet MS" w:cs="Helvetica"/>
                <w:sz w:val="24"/>
                <w:szCs w:val="24"/>
              </w:rPr>
              <w:t xml:space="preserve">) </w:t>
            </w:r>
          </w:p>
        </w:tc>
        <w:tc>
          <w:tcPr>
            <w:tcW w:w="1187" w:type="dxa"/>
            <w:vAlign w:val="center"/>
          </w:tcPr>
          <w:p w:rsidR="00E72820" w:rsidRPr="00D56E9C" w:rsidRDefault="00E7282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 xml:space="preserve">2 </w:t>
            </w:r>
            <w:r w:rsidRPr="00001480">
              <w:rPr>
                <w:rFonts w:ascii="Trebuchet MS" w:hAnsi="Trebuchet MS" w:cs="Helvetica"/>
                <w:sz w:val="24"/>
                <w:szCs w:val="24"/>
              </w:rPr>
              <w:t>Yrs.</w:t>
            </w:r>
          </w:p>
        </w:tc>
        <w:tc>
          <w:tcPr>
            <w:tcW w:w="944" w:type="dxa"/>
            <w:vAlign w:val="center"/>
          </w:tcPr>
          <w:p w:rsidR="00E72820" w:rsidRPr="00D56E9C" w:rsidRDefault="00E7282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96</w:t>
            </w:r>
          </w:p>
        </w:tc>
      </w:tr>
      <w:tr w:rsidR="00E72820" w:rsidRPr="00001480" w:rsidTr="00E72820">
        <w:trPr>
          <w:jc w:val="center"/>
        </w:trPr>
        <w:tc>
          <w:tcPr>
            <w:tcW w:w="6913" w:type="dxa"/>
            <w:vAlign w:val="center"/>
          </w:tcPr>
          <w:p w:rsidR="00E72820" w:rsidRPr="00D56E9C" w:rsidRDefault="00E72820" w:rsidP="006757C6">
            <w:pPr>
              <w:spacing w:after="0" w:line="240" w:lineRule="auto"/>
              <w:rPr>
                <w:rFonts w:ascii="Trebuchet MS" w:hAnsi="Trebuchet MS" w:cs="Helvetica"/>
                <w:sz w:val="24"/>
                <w:szCs w:val="24"/>
              </w:rPr>
            </w:pPr>
            <w:r>
              <w:rPr>
                <w:rFonts w:ascii="Trebuchet MS" w:hAnsi="Trebuchet MS" w:cs="Helvetica"/>
                <w:sz w:val="24"/>
                <w:szCs w:val="24"/>
              </w:rPr>
              <w:t>M. Pharmacy. (</w:t>
            </w:r>
            <w:r w:rsidRPr="00D56E9C">
              <w:rPr>
                <w:rFonts w:ascii="Trebuchet MS" w:hAnsi="Trebuchet MS" w:cs="Helvetica"/>
                <w:sz w:val="24"/>
                <w:szCs w:val="24"/>
              </w:rPr>
              <w:t>Pharmaceutical Analysis &amp; Quality Assurance</w:t>
            </w:r>
            <w:r>
              <w:rPr>
                <w:rFonts w:ascii="Trebuchet MS" w:hAnsi="Trebuchet MS" w:cs="Helvetica"/>
                <w:sz w:val="24"/>
                <w:szCs w:val="24"/>
              </w:rPr>
              <w:t>)</w:t>
            </w:r>
            <w:r w:rsidRPr="00D56E9C">
              <w:rPr>
                <w:rFonts w:ascii="Trebuchet MS" w:hAnsi="Trebuchet MS" w:cs="Helvetica"/>
                <w:sz w:val="24"/>
                <w:szCs w:val="24"/>
              </w:rPr>
              <w:t xml:space="preserve"> </w:t>
            </w:r>
          </w:p>
        </w:tc>
        <w:tc>
          <w:tcPr>
            <w:tcW w:w="1187" w:type="dxa"/>
            <w:vAlign w:val="center"/>
          </w:tcPr>
          <w:p w:rsidR="00E72820" w:rsidRPr="00D56E9C" w:rsidRDefault="00E7282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 xml:space="preserve">2 </w:t>
            </w:r>
            <w:r w:rsidRPr="00001480">
              <w:rPr>
                <w:rFonts w:ascii="Trebuchet MS" w:hAnsi="Trebuchet MS" w:cs="Helvetica"/>
                <w:sz w:val="24"/>
                <w:szCs w:val="24"/>
              </w:rPr>
              <w:t>Yrs.</w:t>
            </w:r>
          </w:p>
        </w:tc>
        <w:tc>
          <w:tcPr>
            <w:tcW w:w="944" w:type="dxa"/>
            <w:vAlign w:val="center"/>
          </w:tcPr>
          <w:p w:rsidR="00E72820" w:rsidRPr="00D56E9C" w:rsidRDefault="00E7282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18</w:t>
            </w:r>
          </w:p>
        </w:tc>
      </w:tr>
      <w:tr w:rsidR="00E72820" w:rsidRPr="00001480" w:rsidTr="00E72820">
        <w:trPr>
          <w:jc w:val="center"/>
        </w:trPr>
        <w:tc>
          <w:tcPr>
            <w:tcW w:w="6913" w:type="dxa"/>
            <w:vAlign w:val="center"/>
          </w:tcPr>
          <w:p w:rsidR="00E72820" w:rsidRPr="00D56E9C" w:rsidRDefault="00E72820" w:rsidP="006757C6">
            <w:pPr>
              <w:spacing w:after="0" w:line="240" w:lineRule="auto"/>
              <w:rPr>
                <w:rFonts w:ascii="Trebuchet MS" w:hAnsi="Trebuchet MS" w:cs="Helvetica"/>
                <w:sz w:val="24"/>
                <w:szCs w:val="24"/>
              </w:rPr>
            </w:pPr>
            <w:r>
              <w:rPr>
                <w:rFonts w:ascii="Trebuchet MS" w:hAnsi="Trebuchet MS" w:cs="Helvetica"/>
                <w:sz w:val="24"/>
                <w:szCs w:val="24"/>
              </w:rPr>
              <w:t xml:space="preserve">M. Pharmacy. </w:t>
            </w:r>
            <w:r w:rsidRPr="00E72820">
              <w:rPr>
                <w:rFonts w:ascii="Trebuchet MS" w:hAnsi="Trebuchet MS" w:cs="Helvetica"/>
                <w:spacing w:val="-8"/>
                <w:sz w:val="24"/>
                <w:szCs w:val="24"/>
              </w:rPr>
              <w:t>(</w:t>
            </w:r>
            <w:r w:rsidRPr="00E72820">
              <w:rPr>
                <w:rFonts w:ascii="Trebuchet MS" w:hAnsi="Trebuchet MS" w:cs="Helvetica"/>
                <w:spacing w:val="-8"/>
                <w:sz w:val="24"/>
                <w:szCs w:val="24"/>
              </w:rPr>
              <w:t>Pharmaceutical Management &amp; Regulatory Affairs</w:t>
            </w:r>
            <w:r w:rsidRPr="00E72820">
              <w:rPr>
                <w:rFonts w:ascii="Trebuchet MS" w:hAnsi="Trebuchet MS" w:cs="Helvetica"/>
                <w:spacing w:val="-8"/>
                <w:sz w:val="24"/>
                <w:szCs w:val="24"/>
              </w:rPr>
              <w:t>)</w:t>
            </w:r>
            <w:r w:rsidRPr="00D56E9C">
              <w:rPr>
                <w:rFonts w:ascii="Trebuchet MS" w:hAnsi="Trebuchet MS" w:cs="Helvetica"/>
                <w:sz w:val="24"/>
                <w:szCs w:val="24"/>
              </w:rPr>
              <w:t xml:space="preserve"> </w:t>
            </w:r>
          </w:p>
        </w:tc>
        <w:tc>
          <w:tcPr>
            <w:tcW w:w="1187" w:type="dxa"/>
            <w:vAlign w:val="center"/>
          </w:tcPr>
          <w:p w:rsidR="00E72820" w:rsidRPr="00D56E9C" w:rsidRDefault="00E7282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 xml:space="preserve">2 </w:t>
            </w:r>
            <w:r w:rsidRPr="00001480">
              <w:rPr>
                <w:rFonts w:ascii="Trebuchet MS" w:hAnsi="Trebuchet MS" w:cs="Helvetica"/>
                <w:sz w:val="24"/>
                <w:szCs w:val="24"/>
              </w:rPr>
              <w:t>Yrs.</w:t>
            </w:r>
          </w:p>
        </w:tc>
        <w:tc>
          <w:tcPr>
            <w:tcW w:w="944" w:type="dxa"/>
            <w:vAlign w:val="center"/>
          </w:tcPr>
          <w:p w:rsidR="00E72820" w:rsidRPr="00D56E9C" w:rsidRDefault="00E72820" w:rsidP="006757C6">
            <w:pPr>
              <w:spacing w:after="0" w:line="240" w:lineRule="auto"/>
              <w:jc w:val="center"/>
              <w:rPr>
                <w:rFonts w:ascii="Trebuchet MS" w:hAnsi="Trebuchet MS" w:cs="Helvetica"/>
                <w:sz w:val="24"/>
                <w:szCs w:val="24"/>
              </w:rPr>
            </w:pPr>
            <w:r w:rsidRPr="00D56E9C">
              <w:rPr>
                <w:rFonts w:ascii="Trebuchet MS" w:hAnsi="Trebuchet MS" w:cs="Helvetica"/>
                <w:sz w:val="24"/>
                <w:szCs w:val="24"/>
              </w:rPr>
              <w:t>48</w:t>
            </w:r>
          </w:p>
        </w:tc>
      </w:tr>
    </w:tbl>
    <w:p w:rsidR="00E72820" w:rsidRDefault="00E72820" w:rsidP="006757C6">
      <w:pPr>
        <w:spacing w:after="0" w:line="240" w:lineRule="auto"/>
        <w:jc w:val="both"/>
        <w:rPr>
          <w:rFonts w:ascii="Trebuchet MS" w:hAnsi="Trebuchet MS" w:cs="Arial"/>
          <w:b/>
          <w:sz w:val="24"/>
          <w:szCs w:val="24"/>
        </w:rPr>
      </w:pPr>
    </w:p>
    <w:p w:rsidR="002C2CCF" w:rsidRPr="00DD3015" w:rsidRDefault="00DD3015" w:rsidP="006757C6">
      <w:pPr>
        <w:spacing w:after="0" w:line="240" w:lineRule="auto"/>
        <w:jc w:val="both"/>
        <w:rPr>
          <w:rFonts w:ascii="Trebuchet MS" w:hAnsi="Trebuchet MS" w:cs="Arial"/>
          <w:b/>
          <w:sz w:val="24"/>
          <w:szCs w:val="24"/>
        </w:rPr>
      </w:pPr>
      <w:r w:rsidRPr="00DD3015">
        <w:rPr>
          <w:rFonts w:ascii="Trebuchet MS" w:hAnsi="Trebuchet MS" w:cs="Arial"/>
          <w:b/>
          <w:sz w:val="24"/>
          <w:szCs w:val="24"/>
        </w:rPr>
        <w:t xml:space="preserve">Training </w:t>
      </w:r>
      <w:r>
        <w:rPr>
          <w:rFonts w:ascii="Trebuchet MS" w:hAnsi="Trebuchet MS" w:cs="Arial"/>
          <w:b/>
          <w:sz w:val="24"/>
          <w:szCs w:val="24"/>
        </w:rPr>
        <w:t>&amp;</w:t>
      </w:r>
      <w:r w:rsidRPr="00DD3015">
        <w:rPr>
          <w:rFonts w:ascii="Trebuchet MS" w:hAnsi="Trebuchet MS" w:cs="Arial"/>
          <w:b/>
          <w:sz w:val="24"/>
          <w:szCs w:val="24"/>
        </w:rPr>
        <w:t xml:space="preserve"> Placement:</w:t>
      </w:r>
    </w:p>
    <w:p w:rsidR="002C2CCF" w:rsidRPr="00001480" w:rsidRDefault="002C2CCF" w:rsidP="006757C6">
      <w:pPr>
        <w:spacing w:after="0" w:line="240" w:lineRule="auto"/>
        <w:jc w:val="both"/>
        <w:rPr>
          <w:rFonts w:ascii="Trebuchet MS" w:hAnsi="Trebuchet MS" w:cs="Arial"/>
          <w:b/>
          <w:sz w:val="24"/>
          <w:szCs w:val="24"/>
          <w:u w:val="single"/>
        </w:rPr>
      </w:pPr>
      <w:r w:rsidRPr="00001480">
        <w:rPr>
          <w:rFonts w:ascii="Trebuchet MS" w:hAnsi="Trebuchet MS" w:cs="Arial"/>
          <w:sz w:val="24"/>
          <w:szCs w:val="24"/>
        </w:rPr>
        <w:t xml:space="preserve">The Training and Placement cell of the institute provides ample opportunities to the students to develop their personality by conducting programs regularly on various </w:t>
      </w:r>
      <w:r w:rsidR="00DD3015" w:rsidRPr="00001480">
        <w:rPr>
          <w:rFonts w:ascii="Trebuchet MS" w:hAnsi="Trebuchet MS" w:cs="Arial"/>
          <w:sz w:val="24"/>
          <w:szCs w:val="24"/>
        </w:rPr>
        <w:t>soft skills</w:t>
      </w:r>
      <w:r w:rsidRPr="00001480">
        <w:rPr>
          <w:rFonts w:ascii="Trebuchet MS" w:hAnsi="Trebuchet MS" w:cs="Arial"/>
          <w:sz w:val="24"/>
          <w:szCs w:val="24"/>
        </w:rPr>
        <w:t xml:space="preserve">. The Training and Placement Cell of the Institute is very dynamic and pro-active and in full coordination with </w:t>
      </w:r>
      <w:r w:rsidR="00DD3015" w:rsidRPr="00001480">
        <w:rPr>
          <w:rFonts w:ascii="Trebuchet MS" w:hAnsi="Trebuchet MS" w:cs="Arial"/>
          <w:sz w:val="24"/>
          <w:szCs w:val="24"/>
        </w:rPr>
        <w:t>facult</w:t>
      </w:r>
      <w:r w:rsidR="00DD3015">
        <w:rPr>
          <w:rFonts w:ascii="Trebuchet MS" w:hAnsi="Trebuchet MS" w:cs="Arial"/>
          <w:sz w:val="24"/>
          <w:szCs w:val="24"/>
        </w:rPr>
        <w:t>y of</w:t>
      </w:r>
      <w:r w:rsidR="00DD3015" w:rsidRPr="00001480">
        <w:rPr>
          <w:rFonts w:ascii="Trebuchet MS" w:hAnsi="Trebuchet MS" w:cs="Arial"/>
          <w:sz w:val="24"/>
          <w:szCs w:val="24"/>
        </w:rPr>
        <w:t xml:space="preserve"> </w:t>
      </w:r>
      <w:r w:rsidRPr="00001480">
        <w:rPr>
          <w:rFonts w:ascii="Trebuchet MS" w:hAnsi="Trebuchet MS" w:cs="Arial"/>
          <w:sz w:val="24"/>
          <w:szCs w:val="24"/>
        </w:rPr>
        <w:t>English and soft skills experts and also by utilizing the Advanced English Lab facilities. Training and Placement Cell arrang</w:t>
      </w:r>
      <w:r w:rsidR="004A25A6">
        <w:rPr>
          <w:rFonts w:ascii="Trebuchet MS" w:hAnsi="Trebuchet MS" w:cs="Arial"/>
          <w:sz w:val="24"/>
          <w:szCs w:val="24"/>
        </w:rPr>
        <w:t>es</w:t>
      </w:r>
      <w:r w:rsidRPr="00001480">
        <w:rPr>
          <w:rFonts w:ascii="Trebuchet MS" w:hAnsi="Trebuchet MS" w:cs="Arial"/>
          <w:sz w:val="24"/>
          <w:szCs w:val="24"/>
        </w:rPr>
        <w:t xml:space="preserve"> career orientation programs on </w:t>
      </w:r>
      <w:r w:rsidRPr="00001480">
        <w:rPr>
          <w:rStyle w:val="headertext"/>
          <w:rFonts w:ascii="Trebuchet MS" w:hAnsi="Trebuchet MS" w:cs="Arial"/>
          <w:sz w:val="24"/>
          <w:szCs w:val="24"/>
        </w:rPr>
        <w:t>GRE, TOEFL GATE, CAT, MAT</w:t>
      </w:r>
      <w:r w:rsidR="004A25A6">
        <w:rPr>
          <w:rStyle w:val="headertext"/>
          <w:rFonts w:ascii="Trebuchet MS" w:hAnsi="Trebuchet MS" w:cs="Arial"/>
          <w:sz w:val="24"/>
          <w:szCs w:val="24"/>
        </w:rPr>
        <w:t xml:space="preserve"> </w:t>
      </w:r>
      <w:r w:rsidR="004A25A6" w:rsidRPr="00001480">
        <w:rPr>
          <w:rStyle w:val="headertext"/>
          <w:rFonts w:ascii="Trebuchet MS" w:hAnsi="Trebuchet MS" w:cs="Arial"/>
          <w:sz w:val="24"/>
          <w:szCs w:val="24"/>
        </w:rPr>
        <w:t>and IES</w:t>
      </w:r>
      <w:r w:rsidRPr="00001480">
        <w:rPr>
          <w:rStyle w:val="headertext"/>
          <w:rFonts w:ascii="Trebuchet MS" w:hAnsi="Trebuchet MS" w:cs="Arial"/>
          <w:sz w:val="24"/>
          <w:szCs w:val="24"/>
        </w:rPr>
        <w:t xml:space="preserve"> </w:t>
      </w:r>
      <w:r w:rsidRPr="00001480">
        <w:rPr>
          <w:rFonts w:ascii="Trebuchet MS" w:hAnsi="Trebuchet MS" w:cs="Arial"/>
          <w:sz w:val="24"/>
          <w:szCs w:val="24"/>
        </w:rPr>
        <w:t xml:space="preserve">etc.   The students of this institute are placed in companies like </w:t>
      </w:r>
      <w:r w:rsidRPr="00001480">
        <w:rPr>
          <w:rStyle w:val="headertext"/>
          <w:rFonts w:ascii="Trebuchet MS" w:hAnsi="Trebuchet MS" w:cs="Arial"/>
          <w:sz w:val="24"/>
          <w:szCs w:val="24"/>
        </w:rPr>
        <w:t>Infosys, Satyam, Wipro, TCS, Verizon, HCL, DELL, IBM, I–Gate Global, Birla Soft, InfoTech, Sutherland Global Services, Aryans Info way</w:t>
      </w:r>
      <w:r w:rsidRPr="00001480">
        <w:rPr>
          <w:rFonts w:ascii="Trebuchet MS" w:hAnsi="Trebuchet MS" w:cs="Arial"/>
          <w:sz w:val="24"/>
          <w:szCs w:val="24"/>
        </w:rPr>
        <w:t xml:space="preserve"> etc.</w:t>
      </w:r>
    </w:p>
    <w:p w:rsidR="00A40B11" w:rsidRPr="00001480" w:rsidRDefault="00A40B11" w:rsidP="006757C6">
      <w:pPr>
        <w:spacing w:after="0" w:line="240" w:lineRule="auto"/>
        <w:jc w:val="both"/>
        <w:rPr>
          <w:rFonts w:ascii="Trebuchet MS" w:hAnsi="Trebuchet MS" w:cs="Arial"/>
          <w:b/>
          <w:sz w:val="24"/>
          <w:szCs w:val="24"/>
          <w:u w:val="single"/>
        </w:rPr>
      </w:pPr>
    </w:p>
    <w:p w:rsidR="002C2CCF" w:rsidRPr="004A25A6" w:rsidRDefault="004A25A6" w:rsidP="006757C6">
      <w:pPr>
        <w:spacing w:after="0" w:line="240" w:lineRule="auto"/>
        <w:jc w:val="both"/>
        <w:rPr>
          <w:rFonts w:ascii="Trebuchet MS" w:hAnsi="Trebuchet MS" w:cs="Arial"/>
          <w:b/>
          <w:sz w:val="24"/>
          <w:szCs w:val="24"/>
        </w:rPr>
      </w:pPr>
      <w:r w:rsidRPr="004A25A6">
        <w:rPr>
          <w:rFonts w:ascii="Trebuchet MS" w:hAnsi="Trebuchet MS" w:cs="Arial"/>
          <w:b/>
          <w:sz w:val="24"/>
          <w:szCs w:val="24"/>
        </w:rPr>
        <w:t>Technical, Cultural, Sports, NSS and Extra Curricular Activities:</w:t>
      </w:r>
    </w:p>
    <w:p w:rsidR="002C2CCF" w:rsidRDefault="004A25A6" w:rsidP="006757C6">
      <w:pPr>
        <w:spacing w:after="0" w:line="240" w:lineRule="auto"/>
        <w:jc w:val="both"/>
        <w:rPr>
          <w:rFonts w:ascii="Trebuchet MS" w:hAnsi="Trebuchet MS" w:cs="Arial"/>
          <w:sz w:val="24"/>
          <w:szCs w:val="24"/>
        </w:rPr>
      </w:pPr>
      <w:r>
        <w:rPr>
          <w:rFonts w:ascii="Trebuchet MS" w:hAnsi="Trebuchet MS" w:cs="Arial"/>
          <w:sz w:val="24"/>
          <w:szCs w:val="24"/>
        </w:rPr>
        <w:t xml:space="preserve">SCIENT conducts </w:t>
      </w:r>
      <w:proofErr w:type="spellStart"/>
      <w:r w:rsidRPr="004A25A6">
        <w:rPr>
          <w:rFonts w:ascii="Trebuchet MS" w:hAnsi="Trebuchet MS" w:cs="Arial"/>
          <w:b/>
          <w:smallCaps/>
          <w:sz w:val="24"/>
          <w:szCs w:val="24"/>
        </w:rPr>
        <w:t>Samvigyan</w:t>
      </w:r>
      <w:proofErr w:type="spellEnd"/>
      <w:r>
        <w:rPr>
          <w:rFonts w:ascii="Trebuchet MS" w:hAnsi="Trebuchet MS" w:cs="Arial"/>
          <w:sz w:val="24"/>
          <w:szCs w:val="24"/>
        </w:rPr>
        <w:t xml:space="preserve"> </w:t>
      </w:r>
      <w:r w:rsidR="002C2CCF" w:rsidRPr="00001480">
        <w:rPr>
          <w:rFonts w:ascii="Trebuchet MS" w:hAnsi="Trebuchet MS" w:cs="Arial"/>
          <w:sz w:val="24"/>
          <w:szCs w:val="24"/>
        </w:rPr>
        <w:t>an annual event of the institute during the months of February &amp; March. Students from various engineering colleges participate in competitive events like Technical Papers, Posters Presentation, Projects, Quiz etc. and prizes are awarded to the toppers.</w:t>
      </w:r>
    </w:p>
    <w:p w:rsidR="004A25A6" w:rsidRPr="00001480" w:rsidRDefault="004A25A6" w:rsidP="006757C6">
      <w:pPr>
        <w:spacing w:after="0" w:line="240" w:lineRule="auto"/>
        <w:jc w:val="both"/>
        <w:rPr>
          <w:rFonts w:ascii="Trebuchet MS" w:hAnsi="Trebuchet MS" w:cs="Arial"/>
          <w:sz w:val="24"/>
          <w:szCs w:val="24"/>
        </w:rPr>
      </w:pPr>
    </w:p>
    <w:p w:rsidR="004A25A6" w:rsidRDefault="002C2CCF" w:rsidP="006757C6">
      <w:pPr>
        <w:spacing w:after="0" w:line="240" w:lineRule="auto"/>
        <w:jc w:val="both"/>
        <w:rPr>
          <w:rFonts w:ascii="Trebuchet MS" w:hAnsi="Trebuchet MS" w:cs="Arial"/>
          <w:sz w:val="24"/>
          <w:szCs w:val="24"/>
        </w:rPr>
      </w:pPr>
      <w:r w:rsidRPr="00001480">
        <w:rPr>
          <w:rFonts w:ascii="Trebuchet MS" w:hAnsi="Trebuchet MS" w:cs="Arial"/>
          <w:sz w:val="24"/>
          <w:szCs w:val="24"/>
        </w:rPr>
        <w:t>Adequate canteen facilities are provided at the institute for the benefit of students and staff. A well established cafeteria, having around 2000 sq. feet area serves the above purpose with a qualitative food at reasonable and subsidized rates.</w:t>
      </w:r>
    </w:p>
    <w:p w:rsidR="002C2CCF" w:rsidRPr="00001480" w:rsidRDefault="002C2CCF" w:rsidP="006757C6">
      <w:pPr>
        <w:spacing w:after="0" w:line="240" w:lineRule="auto"/>
        <w:jc w:val="both"/>
        <w:rPr>
          <w:rFonts w:ascii="Trebuchet MS" w:hAnsi="Trebuchet MS" w:cs="Arial"/>
          <w:sz w:val="24"/>
          <w:szCs w:val="24"/>
        </w:rPr>
      </w:pPr>
      <w:r w:rsidRPr="00001480">
        <w:rPr>
          <w:rFonts w:ascii="Trebuchet MS" w:hAnsi="Trebuchet MS" w:cs="Arial"/>
          <w:sz w:val="24"/>
          <w:szCs w:val="24"/>
        </w:rPr>
        <w:lastRenderedPageBreak/>
        <w:t xml:space="preserve"> </w:t>
      </w:r>
    </w:p>
    <w:p w:rsidR="00A40B11" w:rsidRDefault="002C2CCF" w:rsidP="006757C6">
      <w:pPr>
        <w:spacing w:after="0" w:line="240" w:lineRule="auto"/>
        <w:jc w:val="both"/>
        <w:rPr>
          <w:rFonts w:ascii="Trebuchet MS" w:hAnsi="Trebuchet MS" w:cs="Arial"/>
          <w:sz w:val="24"/>
          <w:szCs w:val="24"/>
        </w:rPr>
      </w:pPr>
      <w:r w:rsidRPr="00001480">
        <w:rPr>
          <w:rFonts w:ascii="Trebuchet MS" w:hAnsi="Trebuchet MS" w:cs="Arial"/>
          <w:sz w:val="24"/>
          <w:szCs w:val="24"/>
        </w:rPr>
        <w:t xml:space="preserve">The college </w:t>
      </w:r>
      <w:r w:rsidR="004A25A6">
        <w:rPr>
          <w:rFonts w:ascii="Trebuchet MS" w:hAnsi="Trebuchet MS" w:cs="Arial"/>
          <w:sz w:val="24"/>
          <w:szCs w:val="24"/>
        </w:rPr>
        <w:t>has National Service Scheme (NSS) attached with the university and is a regular participant in public service activities P</w:t>
      </w:r>
      <w:r w:rsidRPr="00001480">
        <w:rPr>
          <w:rFonts w:ascii="Trebuchet MS" w:hAnsi="Trebuchet MS" w:cs="Arial"/>
          <w:sz w:val="24"/>
          <w:szCs w:val="24"/>
        </w:rPr>
        <w:t xml:space="preserve">laygrounds for different sports viz. Cricket, Badminton, </w:t>
      </w:r>
      <w:r w:rsidR="004A25A6" w:rsidRPr="00001480">
        <w:rPr>
          <w:rFonts w:ascii="Trebuchet MS" w:hAnsi="Trebuchet MS" w:cs="Arial"/>
          <w:sz w:val="24"/>
          <w:szCs w:val="24"/>
        </w:rPr>
        <w:t>Volleyball</w:t>
      </w:r>
      <w:r w:rsidRPr="00001480">
        <w:rPr>
          <w:rFonts w:ascii="Trebuchet MS" w:hAnsi="Trebuchet MS" w:cs="Arial"/>
          <w:sz w:val="24"/>
          <w:szCs w:val="24"/>
        </w:rPr>
        <w:t xml:space="preserve">, </w:t>
      </w:r>
      <w:proofErr w:type="spellStart"/>
      <w:r w:rsidRPr="00001480">
        <w:rPr>
          <w:rFonts w:ascii="Trebuchet MS" w:hAnsi="Trebuchet MS" w:cs="Arial"/>
          <w:sz w:val="24"/>
          <w:szCs w:val="24"/>
        </w:rPr>
        <w:t>Kho-Kho</w:t>
      </w:r>
      <w:proofErr w:type="spellEnd"/>
      <w:r w:rsidR="004A25A6">
        <w:rPr>
          <w:rFonts w:ascii="Trebuchet MS" w:hAnsi="Trebuchet MS" w:cs="Arial"/>
          <w:sz w:val="24"/>
          <w:szCs w:val="24"/>
        </w:rPr>
        <w:t xml:space="preserve"> are available</w:t>
      </w:r>
      <w:r w:rsidRPr="00001480">
        <w:rPr>
          <w:rFonts w:ascii="Trebuchet MS" w:hAnsi="Trebuchet MS" w:cs="Arial"/>
          <w:sz w:val="24"/>
          <w:szCs w:val="24"/>
        </w:rPr>
        <w:t>.</w:t>
      </w:r>
    </w:p>
    <w:p w:rsidR="004A25A6" w:rsidRPr="00001480" w:rsidRDefault="004A25A6" w:rsidP="006757C6">
      <w:pPr>
        <w:spacing w:after="0" w:line="240" w:lineRule="auto"/>
        <w:jc w:val="both"/>
        <w:rPr>
          <w:rFonts w:ascii="Trebuchet MS" w:hAnsi="Trebuchet MS" w:cs="Arial"/>
          <w:b/>
          <w:sz w:val="24"/>
          <w:szCs w:val="24"/>
          <w:u w:val="single"/>
        </w:rPr>
      </w:pPr>
    </w:p>
    <w:p w:rsidR="002C2CCF" w:rsidRPr="004A25A6" w:rsidRDefault="004A25A6" w:rsidP="006757C6">
      <w:pPr>
        <w:spacing w:after="0" w:line="240" w:lineRule="auto"/>
        <w:jc w:val="both"/>
        <w:rPr>
          <w:rFonts w:ascii="Trebuchet MS" w:hAnsi="Trebuchet MS" w:cs="Arial"/>
          <w:b/>
          <w:sz w:val="24"/>
          <w:szCs w:val="24"/>
        </w:rPr>
      </w:pPr>
      <w:r w:rsidRPr="004A25A6">
        <w:rPr>
          <w:rFonts w:ascii="Trebuchet MS" w:hAnsi="Trebuchet MS" w:cs="Arial"/>
          <w:b/>
          <w:sz w:val="24"/>
          <w:szCs w:val="24"/>
        </w:rPr>
        <w:t>Transport:</w:t>
      </w:r>
    </w:p>
    <w:p w:rsidR="002C2CCF" w:rsidRPr="00001480" w:rsidRDefault="004A25A6" w:rsidP="006757C6">
      <w:pPr>
        <w:spacing w:after="0" w:line="240" w:lineRule="auto"/>
        <w:jc w:val="both"/>
        <w:rPr>
          <w:rFonts w:ascii="Trebuchet MS" w:hAnsi="Trebuchet MS" w:cs="Arial"/>
          <w:sz w:val="24"/>
          <w:szCs w:val="24"/>
        </w:rPr>
      </w:pPr>
      <w:r>
        <w:rPr>
          <w:rFonts w:ascii="Trebuchet MS" w:hAnsi="Trebuchet MS" w:cs="Arial"/>
          <w:sz w:val="24"/>
          <w:szCs w:val="24"/>
        </w:rPr>
        <w:t>T</w:t>
      </w:r>
      <w:r w:rsidR="002C2CCF" w:rsidRPr="00001480">
        <w:rPr>
          <w:rFonts w:ascii="Trebuchet MS" w:hAnsi="Trebuchet MS" w:cs="Arial"/>
          <w:sz w:val="24"/>
          <w:szCs w:val="24"/>
        </w:rPr>
        <w:t xml:space="preserve">he </w:t>
      </w:r>
      <w:r w:rsidRPr="00001480">
        <w:rPr>
          <w:rFonts w:ascii="Trebuchet MS" w:hAnsi="Trebuchet MS" w:cs="Arial"/>
          <w:sz w:val="24"/>
          <w:szCs w:val="24"/>
        </w:rPr>
        <w:t xml:space="preserve">institute </w:t>
      </w:r>
      <w:r>
        <w:rPr>
          <w:rFonts w:ascii="Trebuchet MS" w:hAnsi="Trebuchet MS" w:cs="Arial"/>
          <w:sz w:val="24"/>
          <w:szCs w:val="24"/>
        </w:rPr>
        <w:t xml:space="preserve">possesses its own fleet of </w:t>
      </w:r>
      <w:r w:rsidR="002C2CCF" w:rsidRPr="00001480">
        <w:rPr>
          <w:rFonts w:ascii="Trebuchet MS" w:hAnsi="Trebuchet MS" w:cs="Arial"/>
          <w:sz w:val="24"/>
          <w:szCs w:val="24"/>
        </w:rPr>
        <w:t xml:space="preserve">buses </w:t>
      </w:r>
      <w:r>
        <w:rPr>
          <w:rFonts w:ascii="Trebuchet MS" w:hAnsi="Trebuchet MS" w:cs="Arial"/>
          <w:sz w:val="24"/>
          <w:szCs w:val="24"/>
        </w:rPr>
        <w:t>meandering through various</w:t>
      </w:r>
      <w:r w:rsidR="002C2CCF" w:rsidRPr="00001480">
        <w:rPr>
          <w:rFonts w:ascii="Trebuchet MS" w:hAnsi="Trebuchet MS" w:cs="Arial"/>
          <w:sz w:val="24"/>
          <w:szCs w:val="24"/>
        </w:rPr>
        <w:t xml:space="preserve"> routes of</w:t>
      </w:r>
      <w:r>
        <w:rPr>
          <w:rFonts w:ascii="Trebuchet MS" w:hAnsi="Trebuchet MS" w:cs="Arial"/>
          <w:sz w:val="24"/>
          <w:szCs w:val="24"/>
        </w:rPr>
        <w:t xml:space="preserve"> the twin cities with nominal fees to extend the facility economically</w:t>
      </w:r>
      <w:r w:rsidR="002C2CCF" w:rsidRPr="00001480">
        <w:rPr>
          <w:rFonts w:ascii="Trebuchet MS" w:hAnsi="Trebuchet MS" w:cs="Arial"/>
          <w:sz w:val="24"/>
          <w:szCs w:val="24"/>
        </w:rPr>
        <w:t xml:space="preserve">. </w:t>
      </w:r>
    </w:p>
    <w:p w:rsidR="002C2CCF" w:rsidRPr="00001480" w:rsidRDefault="002C2CCF" w:rsidP="006757C6">
      <w:pPr>
        <w:pStyle w:val="NormalWeb"/>
        <w:spacing w:before="0" w:beforeAutospacing="0" w:after="0" w:afterAutospacing="0"/>
        <w:jc w:val="both"/>
        <w:rPr>
          <w:rFonts w:ascii="Trebuchet MS" w:hAnsi="Trebuchet MS" w:cs="Arial"/>
          <w:b/>
          <w:u w:val="single"/>
        </w:rPr>
      </w:pPr>
    </w:p>
    <w:p w:rsidR="002C2CCF" w:rsidRPr="004A25A6" w:rsidRDefault="004A25A6" w:rsidP="006757C6">
      <w:pPr>
        <w:spacing w:after="0" w:line="240" w:lineRule="auto"/>
        <w:jc w:val="both"/>
        <w:rPr>
          <w:rFonts w:ascii="Trebuchet MS" w:hAnsi="Trebuchet MS" w:cs="Arial"/>
          <w:b/>
          <w:sz w:val="24"/>
          <w:szCs w:val="24"/>
        </w:rPr>
      </w:pPr>
      <w:r w:rsidRPr="004A25A6">
        <w:rPr>
          <w:rFonts w:ascii="Trebuchet MS" w:hAnsi="Trebuchet MS" w:cs="Arial"/>
          <w:b/>
          <w:sz w:val="24"/>
          <w:szCs w:val="24"/>
        </w:rPr>
        <w:t>SCIENT Educational Society:</w:t>
      </w:r>
    </w:p>
    <w:p w:rsidR="002C1524" w:rsidRDefault="002C2CCF" w:rsidP="006757C6">
      <w:pPr>
        <w:pStyle w:val="NormalWeb"/>
        <w:spacing w:before="0" w:beforeAutospacing="0" w:after="0" w:afterAutospacing="0"/>
        <w:jc w:val="both"/>
        <w:rPr>
          <w:rFonts w:ascii="Trebuchet MS" w:hAnsi="Trebuchet MS" w:cs="Arial"/>
        </w:rPr>
      </w:pPr>
      <w:r w:rsidRPr="00001480">
        <w:rPr>
          <w:rFonts w:ascii="Trebuchet MS" w:hAnsi="Trebuchet MS" w:cs="Arial"/>
        </w:rPr>
        <w:t xml:space="preserve">A group of eminent </w:t>
      </w:r>
      <w:proofErr w:type="gramStart"/>
      <w:r w:rsidR="00E75339" w:rsidRPr="00001480">
        <w:rPr>
          <w:rFonts w:ascii="Trebuchet MS" w:hAnsi="Trebuchet MS" w:cs="Arial"/>
        </w:rPr>
        <w:t>persons</w:t>
      </w:r>
      <w:proofErr w:type="gramEnd"/>
      <w:r w:rsidR="00E75339" w:rsidRPr="00001480">
        <w:rPr>
          <w:rFonts w:ascii="Trebuchet MS" w:hAnsi="Trebuchet MS" w:cs="Arial"/>
        </w:rPr>
        <w:t xml:space="preserve"> viz., educationists</w:t>
      </w:r>
      <w:r w:rsidRPr="00001480">
        <w:rPr>
          <w:rFonts w:ascii="Trebuchet MS" w:hAnsi="Trebuchet MS" w:cs="Arial"/>
        </w:rPr>
        <w:t xml:space="preserve">, technocrats, industrialists wanted </w:t>
      </w:r>
      <w:r w:rsidR="00E75339" w:rsidRPr="00001480">
        <w:rPr>
          <w:rFonts w:ascii="Trebuchet MS" w:hAnsi="Trebuchet MS" w:cs="Arial"/>
        </w:rPr>
        <w:t>deliver educational</w:t>
      </w:r>
      <w:r w:rsidRPr="00001480">
        <w:rPr>
          <w:rFonts w:ascii="Trebuchet MS" w:hAnsi="Trebuchet MS" w:cs="Arial"/>
        </w:rPr>
        <w:t xml:space="preserve"> </w:t>
      </w:r>
      <w:r w:rsidR="00E75339" w:rsidRPr="00001480">
        <w:rPr>
          <w:rFonts w:ascii="Trebuchet MS" w:hAnsi="Trebuchet MS" w:cs="Arial"/>
        </w:rPr>
        <w:t>services to</w:t>
      </w:r>
      <w:r w:rsidRPr="00001480">
        <w:rPr>
          <w:rFonts w:ascii="Trebuchet MS" w:hAnsi="Trebuchet MS" w:cs="Arial"/>
        </w:rPr>
        <w:t xml:space="preserve"> the society </w:t>
      </w:r>
      <w:r w:rsidR="00E75339" w:rsidRPr="00001480">
        <w:rPr>
          <w:rFonts w:ascii="Trebuchet MS" w:hAnsi="Trebuchet MS" w:cs="Arial"/>
        </w:rPr>
        <w:t>there</w:t>
      </w:r>
      <w:r w:rsidRPr="00001480">
        <w:rPr>
          <w:rFonts w:ascii="Trebuchet MS" w:hAnsi="Trebuchet MS" w:cs="Arial"/>
        </w:rPr>
        <w:t xml:space="preserve">by starting an Institute of Technology. This noble thought resulted in formation of SCIENT </w:t>
      </w:r>
      <w:r w:rsidR="00E75339" w:rsidRPr="00001480">
        <w:rPr>
          <w:rFonts w:ascii="Trebuchet MS" w:hAnsi="Trebuchet MS" w:cs="Arial"/>
        </w:rPr>
        <w:t xml:space="preserve">Educational Society </w:t>
      </w:r>
      <w:r w:rsidRPr="00001480">
        <w:rPr>
          <w:rFonts w:ascii="Trebuchet MS" w:hAnsi="Trebuchet MS" w:cs="Arial"/>
        </w:rPr>
        <w:t>in Hyderabad</w:t>
      </w:r>
      <w:r w:rsidR="001669CD" w:rsidRPr="00001480">
        <w:rPr>
          <w:rFonts w:ascii="Trebuchet MS" w:hAnsi="Trebuchet MS" w:cs="Arial"/>
        </w:rPr>
        <w:t xml:space="preserve"> and has</w:t>
      </w:r>
      <w:r w:rsidRPr="00001480">
        <w:rPr>
          <w:rFonts w:ascii="Trebuchet MS" w:hAnsi="Trebuchet MS" w:cs="Arial"/>
        </w:rPr>
        <w:t xml:space="preserve"> established SCIENT </w:t>
      </w:r>
      <w:r w:rsidR="00E75339" w:rsidRPr="00001480">
        <w:rPr>
          <w:rFonts w:ascii="Trebuchet MS" w:hAnsi="Trebuchet MS" w:cs="Arial"/>
        </w:rPr>
        <w:t xml:space="preserve">Institute </w:t>
      </w:r>
      <w:r w:rsidR="001669CD" w:rsidRPr="00001480">
        <w:rPr>
          <w:rFonts w:ascii="Trebuchet MS" w:hAnsi="Trebuchet MS" w:cs="Arial"/>
        </w:rPr>
        <w:t>of</w:t>
      </w:r>
      <w:r w:rsidR="00E75339" w:rsidRPr="00001480">
        <w:rPr>
          <w:rFonts w:ascii="Trebuchet MS" w:hAnsi="Trebuchet MS" w:cs="Arial"/>
        </w:rPr>
        <w:t xml:space="preserve"> Technology </w:t>
      </w:r>
      <w:r w:rsidRPr="00001480">
        <w:rPr>
          <w:rFonts w:ascii="Trebuchet MS" w:hAnsi="Trebuchet MS" w:cs="Arial"/>
        </w:rPr>
        <w:t>in 2001.</w:t>
      </w:r>
    </w:p>
    <w:p w:rsidR="000D275E" w:rsidRDefault="000D275E" w:rsidP="006757C6">
      <w:pPr>
        <w:pStyle w:val="NormalWeb"/>
        <w:spacing w:before="0" w:beforeAutospacing="0" w:after="0" w:afterAutospacing="0"/>
        <w:jc w:val="both"/>
        <w:rPr>
          <w:rFonts w:ascii="Trebuchet MS" w:hAnsi="Trebuchet MS" w:cs="Arial"/>
        </w:rPr>
      </w:pPr>
    </w:p>
    <w:p w:rsidR="002C2CCF" w:rsidRPr="00001480" w:rsidRDefault="002C2CCF" w:rsidP="006757C6">
      <w:pPr>
        <w:pStyle w:val="NormalWeb"/>
        <w:spacing w:before="0" w:beforeAutospacing="0" w:after="0" w:afterAutospacing="0"/>
        <w:jc w:val="both"/>
        <w:rPr>
          <w:rFonts w:ascii="Trebuchet MS" w:hAnsi="Trebuchet MS" w:cs="Arial"/>
        </w:rPr>
      </w:pPr>
      <w:r w:rsidRPr="00001480">
        <w:rPr>
          <w:rFonts w:ascii="Trebuchet MS" w:hAnsi="Trebuchet MS" w:cs="Arial"/>
        </w:rPr>
        <w:t>The prime objective was to serve the society at large by produc</w:t>
      </w:r>
      <w:r w:rsidR="001669CD" w:rsidRPr="00001480">
        <w:rPr>
          <w:rFonts w:ascii="Trebuchet MS" w:hAnsi="Trebuchet MS" w:cs="Arial"/>
        </w:rPr>
        <w:t xml:space="preserve">e skilled </w:t>
      </w:r>
      <w:r w:rsidRPr="00001480">
        <w:rPr>
          <w:rFonts w:ascii="Trebuchet MS" w:hAnsi="Trebuchet MS" w:cs="Arial"/>
        </w:rPr>
        <w:t xml:space="preserve">manpower </w:t>
      </w:r>
      <w:r w:rsidR="001669CD" w:rsidRPr="00001480">
        <w:rPr>
          <w:rFonts w:ascii="Trebuchet MS" w:hAnsi="Trebuchet MS" w:cs="Arial"/>
        </w:rPr>
        <w:t>to serve the</w:t>
      </w:r>
      <w:r w:rsidRPr="00001480">
        <w:rPr>
          <w:rFonts w:ascii="Trebuchet MS" w:hAnsi="Trebuchet MS" w:cs="Arial"/>
        </w:rPr>
        <w:t xml:space="preserve"> </w:t>
      </w:r>
      <w:r w:rsidR="001669CD" w:rsidRPr="00001480">
        <w:rPr>
          <w:rFonts w:ascii="Trebuchet MS" w:hAnsi="Trebuchet MS" w:cs="Arial"/>
        </w:rPr>
        <w:t>National Objectives</w:t>
      </w:r>
      <w:r w:rsidRPr="00001480">
        <w:rPr>
          <w:rFonts w:ascii="Trebuchet MS" w:hAnsi="Trebuchet MS" w:cs="Arial"/>
        </w:rPr>
        <w:t>.</w:t>
      </w:r>
      <w:r w:rsidR="001669CD" w:rsidRPr="00001480">
        <w:rPr>
          <w:rFonts w:ascii="Trebuchet MS" w:hAnsi="Trebuchet MS" w:cs="Arial"/>
        </w:rPr>
        <w:t xml:space="preserve"> The members’ of this prestigious society are</w:t>
      </w:r>
    </w:p>
    <w:p w:rsidR="001669CD" w:rsidRPr="00001480" w:rsidRDefault="001669CD" w:rsidP="006757C6">
      <w:pPr>
        <w:pStyle w:val="NormalWeb"/>
        <w:spacing w:before="0" w:beforeAutospacing="0" w:after="0" w:afterAutospacing="0"/>
        <w:jc w:val="both"/>
        <w:rPr>
          <w:rFonts w:ascii="Trebuchet MS" w:hAnsi="Trebuchet MS" w:cs="Arial"/>
        </w:rPr>
      </w:pPr>
    </w:p>
    <w:p w:rsidR="00E7009D" w:rsidRPr="00001480" w:rsidRDefault="00E7009D" w:rsidP="006757C6">
      <w:pPr>
        <w:pStyle w:val="ListParagraph"/>
        <w:numPr>
          <w:ilvl w:val="0"/>
          <w:numId w:val="5"/>
        </w:numPr>
        <w:autoSpaceDE w:val="0"/>
        <w:autoSpaceDN w:val="0"/>
        <w:adjustRightInd w:val="0"/>
        <w:spacing w:after="0" w:line="240" w:lineRule="auto"/>
        <w:jc w:val="both"/>
        <w:rPr>
          <w:rFonts w:ascii="Trebuchet MS" w:hAnsi="Trebuchet MS" w:cs="Arial"/>
          <w:color w:val="000000"/>
          <w:sz w:val="24"/>
          <w:szCs w:val="24"/>
        </w:rPr>
      </w:pPr>
      <w:r w:rsidRPr="00001480">
        <w:rPr>
          <w:rFonts w:ascii="Trebuchet MS" w:hAnsi="Trebuchet MS" w:cs="Arial"/>
          <w:color w:val="000000"/>
          <w:sz w:val="24"/>
          <w:szCs w:val="24"/>
        </w:rPr>
        <w:t xml:space="preserve">Sri. </w:t>
      </w:r>
      <w:proofErr w:type="spellStart"/>
      <w:r w:rsidRPr="00001480">
        <w:rPr>
          <w:rFonts w:ascii="Trebuchet MS" w:hAnsi="Trebuchet MS" w:cs="Arial"/>
          <w:color w:val="000000"/>
          <w:sz w:val="24"/>
          <w:szCs w:val="24"/>
        </w:rPr>
        <w:t>Gobind</w:t>
      </w:r>
      <w:proofErr w:type="spellEnd"/>
      <w:r w:rsidRPr="00001480">
        <w:rPr>
          <w:rFonts w:ascii="Trebuchet MS" w:hAnsi="Trebuchet MS" w:cs="Arial"/>
          <w:color w:val="000000"/>
          <w:sz w:val="24"/>
          <w:szCs w:val="24"/>
        </w:rPr>
        <w:t xml:space="preserve"> Ram </w:t>
      </w:r>
      <w:proofErr w:type="spellStart"/>
      <w:r w:rsidRPr="00001480">
        <w:rPr>
          <w:rFonts w:ascii="Trebuchet MS" w:hAnsi="Trebuchet MS" w:cs="Arial"/>
          <w:color w:val="000000"/>
          <w:sz w:val="24"/>
          <w:szCs w:val="24"/>
        </w:rPr>
        <w:t>Babbani</w:t>
      </w:r>
      <w:proofErr w:type="spellEnd"/>
      <w:r w:rsidRPr="00001480">
        <w:rPr>
          <w:rFonts w:ascii="Trebuchet MS" w:hAnsi="Trebuchet MS" w:cs="Arial"/>
          <w:color w:val="000000"/>
          <w:sz w:val="24"/>
          <w:szCs w:val="24"/>
        </w:rPr>
        <w:t xml:space="preserve">    </w:t>
      </w:r>
      <w:r w:rsidRPr="00001480">
        <w:rPr>
          <w:rFonts w:ascii="Trebuchet MS" w:hAnsi="Trebuchet MS" w:cs="Arial"/>
          <w:color w:val="000000"/>
          <w:sz w:val="24"/>
          <w:szCs w:val="24"/>
        </w:rPr>
        <w:tab/>
      </w:r>
      <w:r w:rsidRPr="00001480">
        <w:rPr>
          <w:rFonts w:ascii="Trebuchet MS" w:hAnsi="Trebuchet MS" w:cs="Arial"/>
          <w:color w:val="000000"/>
          <w:sz w:val="24"/>
          <w:szCs w:val="24"/>
        </w:rPr>
        <w:tab/>
        <w:t>President</w:t>
      </w:r>
    </w:p>
    <w:p w:rsidR="00E7009D" w:rsidRPr="00001480" w:rsidRDefault="00E7009D" w:rsidP="006757C6">
      <w:pPr>
        <w:pStyle w:val="ListParagraph"/>
        <w:numPr>
          <w:ilvl w:val="0"/>
          <w:numId w:val="5"/>
        </w:numPr>
        <w:autoSpaceDE w:val="0"/>
        <w:autoSpaceDN w:val="0"/>
        <w:adjustRightInd w:val="0"/>
        <w:spacing w:after="0" w:line="240" w:lineRule="auto"/>
        <w:jc w:val="both"/>
        <w:rPr>
          <w:rFonts w:ascii="Trebuchet MS" w:hAnsi="Trebuchet MS" w:cs="Arial"/>
          <w:color w:val="000000"/>
          <w:sz w:val="24"/>
          <w:szCs w:val="24"/>
        </w:rPr>
      </w:pPr>
      <w:r w:rsidRPr="00001480">
        <w:rPr>
          <w:rFonts w:ascii="Trebuchet MS" w:hAnsi="Trebuchet MS" w:cs="Arial"/>
          <w:color w:val="000000"/>
          <w:sz w:val="24"/>
          <w:szCs w:val="24"/>
        </w:rPr>
        <w:t>Sri. D Sunil Kumar</w:t>
      </w:r>
      <w:r w:rsidRPr="00001480">
        <w:rPr>
          <w:rFonts w:ascii="Trebuchet MS" w:hAnsi="Trebuchet MS" w:cs="Arial"/>
          <w:color w:val="000000"/>
          <w:sz w:val="24"/>
          <w:szCs w:val="24"/>
        </w:rPr>
        <w:tab/>
      </w:r>
      <w:r w:rsidRPr="00001480">
        <w:rPr>
          <w:rFonts w:ascii="Trebuchet MS" w:hAnsi="Trebuchet MS" w:cs="Arial"/>
          <w:color w:val="000000"/>
          <w:sz w:val="24"/>
          <w:szCs w:val="24"/>
        </w:rPr>
        <w:tab/>
      </w:r>
      <w:r w:rsidRPr="00001480">
        <w:rPr>
          <w:rFonts w:ascii="Trebuchet MS" w:hAnsi="Trebuchet MS" w:cs="Arial"/>
          <w:color w:val="000000"/>
          <w:sz w:val="24"/>
          <w:szCs w:val="24"/>
        </w:rPr>
        <w:tab/>
      </w:r>
      <w:r w:rsidR="004A25A6">
        <w:rPr>
          <w:rFonts w:ascii="Trebuchet MS" w:hAnsi="Trebuchet MS" w:cs="Arial"/>
          <w:color w:val="000000"/>
          <w:sz w:val="24"/>
          <w:szCs w:val="24"/>
        </w:rPr>
        <w:tab/>
      </w:r>
      <w:r w:rsidRPr="00001480">
        <w:rPr>
          <w:rFonts w:ascii="Trebuchet MS" w:hAnsi="Trebuchet MS" w:cs="Arial"/>
          <w:color w:val="000000"/>
          <w:sz w:val="24"/>
          <w:szCs w:val="24"/>
        </w:rPr>
        <w:t>Vice President</w:t>
      </w:r>
    </w:p>
    <w:p w:rsidR="00E7009D" w:rsidRPr="00001480" w:rsidRDefault="00E7009D" w:rsidP="006757C6">
      <w:pPr>
        <w:pStyle w:val="ListParagraph"/>
        <w:numPr>
          <w:ilvl w:val="0"/>
          <w:numId w:val="5"/>
        </w:numPr>
        <w:autoSpaceDE w:val="0"/>
        <w:autoSpaceDN w:val="0"/>
        <w:adjustRightInd w:val="0"/>
        <w:spacing w:after="0" w:line="240" w:lineRule="auto"/>
        <w:jc w:val="both"/>
        <w:rPr>
          <w:rFonts w:ascii="Trebuchet MS" w:hAnsi="Trebuchet MS" w:cs="Arial"/>
          <w:color w:val="000000"/>
          <w:sz w:val="24"/>
          <w:szCs w:val="24"/>
        </w:rPr>
      </w:pPr>
      <w:r w:rsidRPr="00001480">
        <w:rPr>
          <w:rFonts w:ascii="Trebuchet MS" w:hAnsi="Trebuchet MS" w:cs="Arial"/>
          <w:color w:val="000000"/>
          <w:sz w:val="24"/>
          <w:szCs w:val="24"/>
        </w:rPr>
        <w:t xml:space="preserve">Sri. KC </w:t>
      </w:r>
      <w:proofErr w:type="spellStart"/>
      <w:r w:rsidRPr="00001480">
        <w:rPr>
          <w:rFonts w:ascii="Trebuchet MS" w:hAnsi="Trebuchet MS" w:cs="Arial"/>
          <w:color w:val="000000"/>
          <w:sz w:val="24"/>
          <w:szCs w:val="24"/>
        </w:rPr>
        <w:t>Sheker</w:t>
      </w:r>
      <w:proofErr w:type="spellEnd"/>
      <w:r w:rsidRPr="00001480">
        <w:rPr>
          <w:rFonts w:ascii="Trebuchet MS" w:hAnsi="Trebuchet MS" w:cs="Arial"/>
          <w:color w:val="000000"/>
          <w:sz w:val="24"/>
          <w:szCs w:val="24"/>
        </w:rPr>
        <w:t xml:space="preserve"> Reddy</w:t>
      </w:r>
      <w:r w:rsidRPr="00001480">
        <w:rPr>
          <w:rFonts w:ascii="Trebuchet MS" w:hAnsi="Trebuchet MS" w:cs="Arial"/>
          <w:color w:val="000000"/>
          <w:sz w:val="24"/>
          <w:szCs w:val="24"/>
        </w:rPr>
        <w:tab/>
      </w:r>
      <w:r w:rsidRPr="00001480">
        <w:rPr>
          <w:rFonts w:ascii="Trebuchet MS" w:hAnsi="Trebuchet MS" w:cs="Arial"/>
          <w:color w:val="000000"/>
          <w:sz w:val="24"/>
          <w:szCs w:val="24"/>
        </w:rPr>
        <w:tab/>
      </w:r>
      <w:r w:rsidRPr="00001480">
        <w:rPr>
          <w:rFonts w:ascii="Trebuchet MS" w:hAnsi="Trebuchet MS" w:cs="Arial"/>
          <w:color w:val="000000"/>
          <w:sz w:val="24"/>
          <w:szCs w:val="24"/>
        </w:rPr>
        <w:tab/>
        <w:t>Gen. Secretary</w:t>
      </w:r>
    </w:p>
    <w:p w:rsidR="00E7009D" w:rsidRPr="00001480" w:rsidRDefault="00E7009D" w:rsidP="006757C6">
      <w:pPr>
        <w:pStyle w:val="ListParagraph"/>
        <w:numPr>
          <w:ilvl w:val="0"/>
          <w:numId w:val="5"/>
        </w:numPr>
        <w:autoSpaceDE w:val="0"/>
        <w:autoSpaceDN w:val="0"/>
        <w:adjustRightInd w:val="0"/>
        <w:spacing w:after="0" w:line="240" w:lineRule="auto"/>
        <w:jc w:val="both"/>
        <w:rPr>
          <w:rFonts w:ascii="Trebuchet MS" w:hAnsi="Trebuchet MS" w:cs="Arial"/>
          <w:color w:val="000000"/>
          <w:sz w:val="24"/>
          <w:szCs w:val="24"/>
        </w:rPr>
      </w:pPr>
      <w:r w:rsidRPr="00001480">
        <w:rPr>
          <w:rFonts w:ascii="Trebuchet MS" w:hAnsi="Trebuchet MS" w:cs="Arial"/>
          <w:color w:val="000000"/>
          <w:sz w:val="24"/>
          <w:szCs w:val="24"/>
        </w:rPr>
        <w:t xml:space="preserve">Sri. </w:t>
      </w:r>
      <w:proofErr w:type="spellStart"/>
      <w:r w:rsidRPr="00001480">
        <w:rPr>
          <w:rFonts w:ascii="Trebuchet MS" w:hAnsi="Trebuchet MS" w:cs="Arial"/>
          <w:color w:val="000000"/>
          <w:sz w:val="24"/>
          <w:szCs w:val="24"/>
        </w:rPr>
        <w:t>Kishore</w:t>
      </w:r>
      <w:proofErr w:type="spellEnd"/>
      <w:r w:rsidRPr="00001480">
        <w:rPr>
          <w:rFonts w:ascii="Trebuchet MS" w:hAnsi="Trebuchet MS" w:cs="Arial"/>
          <w:color w:val="000000"/>
          <w:sz w:val="24"/>
          <w:szCs w:val="24"/>
        </w:rPr>
        <w:t xml:space="preserve"> K </w:t>
      </w:r>
      <w:proofErr w:type="spellStart"/>
      <w:r w:rsidRPr="00001480">
        <w:rPr>
          <w:rFonts w:ascii="Trebuchet MS" w:hAnsi="Trebuchet MS" w:cs="Arial"/>
          <w:color w:val="000000"/>
          <w:sz w:val="24"/>
          <w:szCs w:val="24"/>
        </w:rPr>
        <w:t>Babbani</w:t>
      </w:r>
      <w:proofErr w:type="spellEnd"/>
      <w:r w:rsidRPr="00001480">
        <w:rPr>
          <w:rFonts w:ascii="Trebuchet MS" w:hAnsi="Trebuchet MS" w:cs="Arial"/>
          <w:color w:val="000000"/>
          <w:sz w:val="24"/>
          <w:szCs w:val="24"/>
        </w:rPr>
        <w:tab/>
      </w:r>
      <w:r w:rsidRPr="00001480">
        <w:rPr>
          <w:rFonts w:ascii="Trebuchet MS" w:hAnsi="Trebuchet MS" w:cs="Arial"/>
          <w:color w:val="000000"/>
          <w:sz w:val="24"/>
          <w:szCs w:val="24"/>
        </w:rPr>
        <w:tab/>
      </w:r>
      <w:r w:rsidRPr="00001480">
        <w:rPr>
          <w:rFonts w:ascii="Trebuchet MS" w:hAnsi="Trebuchet MS" w:cs="Arial"/>
          <w:color w:val="000000"/>
          <w:sz w:val="24"/>
          <w:szCs w:val="24"/>
        </w:rPr>
        <w:tab/>
        <w:t>Treasurer</w:t>
      </w:r>
    </w:p>
    <w:p w:rsidR="00E7009D" w:rsidRPr="00001480" w:rsidRDefault="00E7009D" w:rsidP="006757C6">
      <w:pPr>
        <w:pStyle w:val="ListParagraph"/>
        <w:numPr>
          <w:ilvl w:val="0"/>
          <w:numId w:val="5"/>
        </w:numPr>
        <w:autoSpaceDE w:val="0"/>
        <w:autoSpaceDN w:val="0"/>
        <w:adjustRightInd w:val="0"/>
        <w:spacing w:after="0" w:line="240" w:lineRule="auto"/>
        <w:jc w:val="both"/>
        <w:rPr>
          <w:rFonts w:ascii="Trebuchet MS" w:hAnsi="Trebuchet MS" w:cs="Arial"/>
          <w:color w:val="000000"/>
          <w:sz w:val="24"/>
          <w:szCs w:val="24"/>
        </w:rPr>
      </w:pPr>
      <w:r w:rsidRPr="00001480">
        <w:rPr>
          <w:rFonts w:ascii="Trebuchet MS" w:hAnsi="Trebuchet MS" w:cs="Arial"/>
          <w:color w:val="000000"/>
          <w:sz w:val="24"/>
          <w:szCs w:val="24"/>
        </w:rPr>
        <w:t xml:space="preserve">Sri. A </w:t>
      </w:r>
      <w:proofErr w:type="spellStart"/>
      <w:r w:rsidRPr="00001480">
        <w:rPr>
          <w:rFonts w:ascii="Trebuchet MS" w:hAnsi="Trebuchet MS" w:cs="Arial"/>
          <w:color w:val="000000"/>
          <w:sz w:val="24"/>
          <w:szCs w:val="24"/>
        </w:rPr>
        <w:t>Harikishan</w:t>
      </w:r>
      <w:proofErr w:type="spellEnd"/>
      <w:r w:rsidRPr="00001480">
        <w:rPr>
          <w:rFonts w:ascii="Trebuchet MS" w:hAnsi="Trebuchet MS" w:cs="Arial"/>
          <w:color w:val="000000"/>
          <w:sz w:val="24"/>
          <w:szCs w:val="24"/>
        </w:rPr>
        <w:t xml:space="preserve"> </w:t>
      </w:r>
      <w:proofErr w:type="spellStart"/>
      <w:r w:rsidRPr="00001480">
        <w:rPr>
          <w:rFonts w:ascii="Trebuchet MS" w:hAnsi="Trebuchet MS" w:cs="Arial"/>
          <w:color w:val="000000"/>
          <w:sz w:val="24"/>
          <w:szCs w:val="24"/>
        </w:rPr>
        <w:t>Rao</w:t>
      </w:r>
      <w:proofErr w:type="spellEnd"/>
      <w:r w:rsidRPr="00001480">
        <w:rPr>
          <w:rFonts w:ascii="Trebuchet MS" w:hAnsi="Trebuchet MS" w:cs="Arial"/>
          <w:color w:val="000000"/>
          <w:sz w:val="24"/>
          <w:szCs w:val="24"/>
        </w:rPr>
        <w:tab/>
      </w:r>
      <w:r w:rsidRPr="00001480">
        <w:rPr>
          <w:rFonts w:ascii="Trebuchet MS" w:hAnsi="Trebuchet MS" w:cs="Arial"/>
          <w:color w:val="000000"/>
          <w:sz w:val="24"/>
          <w:szCs w:val="24"/>
        </w:rPr>
        <w:tab/>
      </w:r>
      <w:r w:rsidRPr="00001480">
        <w:rPr>
          <w:rFonts w:ascii="Trebuchet MS" w:hAnsi="Trebuchet MS" w:cs="Arial"/>
          <w:color w:val="000000"/>
          <w:sz w:val="24"/>
          <w:szCs w:val="24"/>
        </w:rPr>
        <w:tab/>
        <w:t>Jt. Secretary</w:t>
      </w:r>
    </w:p>
    <w:p w:rsidR="002C2CCF" w:rsidRPr="00001480" w:rsidRDefault="00E7009D" w:rsidP="006757C6">
      <w:pPr>
        <w:pStyle w:val="ListParagraph"/>
        <w:numPr>
          <w:ilvl w:val="0"/>
          <w:numId w:val="5"/>
        </w:numPr>
        <w:autoSpaceDE w:val="0"/>
        <w:autoSpaceDN w:val="0"/>
        <w:adjustRightInd w:val="0"/>
        <w:spacing w:after="0" w:line="240" w:lineRule="auto"/>
        <w:jc w:val="both"/>
        <w:rPr>
          <w:rFonts w:ascii="Trebuchet MS" w:hAnsi="Trebuchet MS" w:cs="Arial"/>
          <w:color w:val="000000"/>
          <w:sz w:val="24"/>
          <w:szCs w:val="24"/>
        </w:rPr>
      </w:pPr>
      <w:r w:rsidRPr="00001480">
        <w:rPr>
          <w:rFonts w:ascii="Trebuchet MS" w:hAnsi="Trebuchet MS" w:cs="Arial"/>
          <w:color w:val="000000"/>
          <w:sz w:val="24"/>
          <w:szCs w:val="24"/>
        </w:rPr>
        <w:t xml:space="preserve">Smt. K </w:t>
      </w:r>
      <w:proofErr w:type="spellStart"/>
      <w:r w:rsidRPr="00001480">
        <w:rPr>
          <w:rFonts w:ascii="Trebuchet MS" w:hAnsi="Trebuchet MS" w:cs="Arial"/>
          <w:color w:val="000000"/>
          <w:sz w:val="24"/>
          <w:szCs w:val="24"/>
        </w:rPr>
        <w:t>Nagalakshmi</w:t>
      </w:r>
      <w:proofErr w:type="spellEnd"/>
      <w:r w:rsidRPr="00001480">
        <w:rPr>
          <w:rFonts w:ascii="Trebuchet MS" w:hAnsi="Trebuchet MS" w:cs="Arial"/>
          <w:color w:val="000000"/>
          <w:sz w:val="24"/>
          <w:szCs w:val="24"/>
        </w:rPr>
        <w:t xml:space="preserve"> Reddy</w:t>
      </w:r>
      <w:r w:rsidRPr="00001480">
        <w:rPr>
          <w:rFonts w:ascii="Trebuchet MS" w:hAnsi="Trebuchet MS" w:cs="Arial"/>
          <w:color w:val="000000"/>
          <w:sz w:val="24"/>
          <w:szCs w:val="24"/>
        </w:rPr>
        <w:tab/>
      </w:r>
      <w:r w:rsidRPr="00001480">
        <w:rPr>
          <w:rFonts w:ascii="Trebuchet MS" w:hAnsi="Trebuchet MS" w:cs="Arial"/>
          <w:color w:val="000000"/>
          <w:sz w:val="24"/>
          <w:szCs w:val="24"/>
        </w:rPr>
        <w:tab/>
      </w:r>
      <w:r w:rsidR="004A25A6">
        <w:rPr>
          <w:rFonts w:ascii="Trebuchet MS" w:hAnsi="Trebuchet MS" w:cs="Arial"/>
          <w:color w:val="000000"/>
          <w:sz w:val="24"/>
          <w:szCs w:val="24"/>
        </w:rPr>
        <w:tab/>
      </w:r>
      <w:r w:rsidRPr="00001480">
        <w:rPr>
          <w:rFonts w:ascii="Trebuchet MS" w:hAnsi="Trebuchet MS" w:cs="Arial"/>
          <w:color w:val="000000"/>
          <w:sz w:val="24"/>
          <w:szCs w:val="24"/>
        </w:rPr>
        <w:t>Jt. Secretary</w:t>
      </w:r>
    </w:p>
    <w:p w:rsidR="0087361E" w:rsidRPr="00001480" w:rsidRDefault="0087361E" w:rsidP="006757C6">
      <w:pPr>
        <w:pStyle w:val="ListParagraph"/>
        <w:autoSpaceDE w:val="0"/>
        <w:autoSpaceDN w:val="0"/>
        <w:adjustRightInd w:val="0"/>
        <w:spacing w:after="0" w:line="240" w:lineRule="auto"/>
        <w:ind w:left="0"/>
        <w:jc w:val="both"/>
        <w:rPr>
          <w:rFonts w:ascii="Trebuchet MS" w:hAnsi="Trebuchet MS" w:cs="Arial"/>
          <w:color w:val="000000"/>
          <w:sz w:val="24"/>
          <w:szCs w:val="24"/>
        </w:rPr>
      </w:pPr>
    </w:p>
    <w:p w:rsidR="0087361E" w:rsidRPr="004A25A6" w:rsidRDefault="0087361E" w:rsidP="006757C6">
      <w:pPr>
        <w:spacing w:after="0" w:line="240" w:lineRule="auto"/>
        <w:jc w:val="both"/>
        <w:rPr>
          <w:rFonts w:ascii="Trebuchet MS" w:hAnsi="Trebuchet MS" w:cs="Arial"/>
          <w:b/>
          <w:sz w:val="24"/>
          <w:szCs w:val="24"/>
        </w:rPr>
      </w:pPr>
      <w:r w:rsidRPr="004A25A6">
        <w:rPr>
          <w:rFonts w:ascii="Trebuchet MS" w:hAnsi="Trebuchet MS" w:cs="Arial"/>
          <w:b/>
          <w:sz w:val="24"/>
          <w:szCs w:val="24"/>
        </w:rPr>
        <w:t>Highlights of the Institute:</w:t>
      </w:r>
    </w:p>
    <w:p w:rsidR="0087361E" w:rsidRPr="004A25A6" w:rsidRDefault="0087361E" w:rsidP="006757C6">
      <w:pPr>
        <w:pStyle w:val="ListParagraph"/>
        <w:numPr>
          <w:ilvl w:val="0"/>
          <w:numId w:val="7"/>
        </w:numPr>
        <w:tabs>
          <w:tab w:val="clear" w:pos="720"/>
          <w:tab w:val="num" w:pos="81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 xml:space="preserve">Established in 2001, Single College on spacious </w:t>
      </w:r>
      <w:r w:rsidR="002C1524">
        <w:rPr>
          <w:rFonts w:ascii="Trebuchet MS" w:hAnsi="Trebuchet MS" w:cs="Arial"/>
          <w:color w:val="000000"/>
          <w:szCs w:val="24"/>
        </w:rPr>
        <w:t>32</w:t>
      </w:r>
      <w:r w:rsidRPr="004A25A6">
        <w:rPr>
          <w:rFonts w:ascii="Trebuchet MS" w:hAnsi="Trebuchet MS" w:cs="Arial"/>
          <w:color w:val="000000"/>
          <w:szCs w:val="24"/>
        </w:rPr>
        <w:t xml:space="preserve"> Acres Campus.</w:t>
      </w:r>
    </w:p>
    <w:p w:rsidR="004938F5" w:rsidRPr="004A25A6" w:rsidRDefault="004938F5"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Ph. D. Faculty in all departments.</w:t>
      </w:r>
    </w:p>
    <w:p w:rsidR="0087361E" w:rsidRPr="004A25A6" w:rsidRDefault="0087361E"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 xml:space="preserve">Spacious </w:t>
      </w:r>
      <w:r w:rsidR="004938F5">
        <w:rPr>
          <w:rFonts w:ascii="Trebuchet MS" w:hAnsi="Trebuchet MS" w:cs="Arial"/>
          <w:color w:val="000000"/>
          <w:szCs w:val="24"/>
        </w:rPr>
        <w:t>Classr</w:t>
      </w:r>
      <w:r w:rsidRPr="004A25A6">
        <w:rPr>
          <w:rFonts w:ascii="Trebuchet MS" w:hAnsi="Trebuchet MS" w:cs="Arial"/>
          <w:color w:val="000000"/>
          <w:szCs w:val="24"/>
        </w:rPr>
        <w:t>ooms and AC Seminar Hall.</w:t>
      </w:r>
    </w:p>
    <w:p w:rsidR="004938F5" w:rsidRPr="004A25A6" w:rsidRDefault="004938F5"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E-Classrooms and Power Point presentation is a habitual feature.</w:t>
      </w:r>
    </w:p>
    <w:p w:rsidR="0087361E" w:rsidRPr="004A25A6" w:rsidRDefault="0087361E"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 xml:space="preserve">All Laboratories </w:t>
      </w:r>
      <w:r w:rsidR="004938F5">
        <w:rPr>
          <w:rFonts w:ascii="Trebuchet MS" w:hAnsi="Trebuchet MS" w:cs="Arial"/>
          <w:color w:val="000000"/>
          <w:szCs w:val="24"/>
        </w:rPr>
        <w:t>have</w:t>
      </w:r>
      <w:r w:rsidRPr="004A25A6">
        <w:rPr>
          <w:rFonts w:ascii="Trebuchet MS" w:hAnsi="Trebuchet MS" w:cs="Arial"/>
          <w:color w:val="000000"/>
          <w:szCs w:val="24"/>
        </w:rPr>
        <w:t xml:space="preserve"> high quality </w:t>
      </w:r>
      <w:r w:rsidR="004938F5">
        <w:rPr>
          <w:rFonts w:ascii="Trebuchet MS" w:hAnsi="Trebuchet MS" w:cs="Arial"/>
          <w:color w:val="000000"/>
          <w:szCs w:val="24"/>
        </w:rPr>
        <w:t>Modern Lab. E</w:t>
      </w:r>
      <w:r w:rsidRPr="004A25A6">
        <w:rPr>
          <w:rFonts w:ascii="Trebuchet MS" w:hAnsi="Trebuchet MS" w:cs="Arial"/>
          <w:color w:val="000000"/>
          <w:szCs w:val="24"/>
        </w:rPr>
        <w:t>quipment.</w:t>
      </w:r>
    </w:p>
    <w:p w:rsidR="004938F5" w:rsidRPr="004A25A6" w:rsidRDefault="004938F5"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Pr>
          <w:rFonts w:ascii="Trebuchet MS" w:hAnsi="Trebuchet MS" w:cs="Arial"/>
          <w:color w:val="000000"/>
          <w:szCs w:val="24"/>
        </w:rPr>
        <w:t>Excellent Training &amp;</w:t>
      </w:r>
      <w:r w:rsidRPr="004A25A6">
        <w:rPr>
          <w:rFonts w:ascii="Trebuchet MS" w:hAnsi="Trebuchet MS" w:cs="Arial"/>
          <w:color w:val="000000"/>
          <w:szCs w:val="24"/>
        </w:rPr>
        <w:t xml:space="preserve"> Placement Facilities.</w:t>
      </w:r>
    </w:p>
    <w:p w:rsidR="004938F5" w:rsidRPr="004A25A6" w:rsidRDefault="004938F5"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 xml:space="preserve">Certification </w:t>
      </w:r>
      <w:proofErr w:type="spellStart"/>
      <w:r w:rsidRPr="004A25A6">
        <w:rPr>
          <w:rFonts w:ascii="Trebuchet MS" w:hAnsi="Trebuchet MS" w:cs="Arial"/>
          <w:color w:val="000000"/>
          <w:szCs w:val="24"/>
        </w:rPr>
        <w:t>Programmes</w:t>
      </w:r>
      <w:proofErr w:type="spellEnd"/>
      <w:r w:rsidRPr="004A25A6">
        <w:rPr>
          <w:rFonts w:ascii="Trebuchet MS" w:hAnsi="Trebuchet MS" w:cs="Arial"/>
          <w:color w:val="000000"/>
          <w:szCs w:val="24"/>
        </w:rPr>
        <w:t xml:space="preserve"> through the Curriculum.</w:t>
      </w:r>
    </w:p>
    <w:p w:rsidR="004938F5" w:rsidRPr="004A25A6" w:rsidRDefault="0087361E"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 xml:space="preserve">Large Computer laboratory </w:t>
      </w:r>
      <w:r w:rsidR="004938F5">
        <w:rPr>
          <w:rFonts w:ascii="Trebuchet MS" w:hAnsi="Trebuchet MS" w:cs="Arial"/>
          <w:color w:val="000000"/>
          <w:szCs w:val="24"/>
        </w:rPr>
        <w:t>with</w:t>
      </w:r>
      <w:r w:rsidR="004938F5" w:rsidRPr="004938F5">
        <w:rPr>
          <w:rFonts w:ascii="Trebuchet MS" w:hAnsi="Trebuchet MS" w:cs="Arial"/>
          <w:color w:val="000000"/>
          <w:szCs w:val="24"/>
        </w:rPr>
        <w:t xml:space="preserve"> </w:t>
      </w:r>
      <w:r w:rsidR="004938F5" w:rsidRPr="004A25A6">
        <w:rPr>
          <w:rFonts w:ascii="Trebuchet MS" w:hAnsi="Trebuchet MS" w:cs="Arial"/>
          <w:color w:val="000000"/>
          <w:szCs w:val="24"/>
        </w:rPr>
        <w:t xml:space="preserve">Hi-Speed Internet </w:t>
      </w:r>
      <w:r w:rsidR="004938F5">
        <w:rPr>
          <w:rFonts w:ascii="Trebuchet MS" w:hAnsi="Trebuchet MS" w:cs="Arial"/>
          <w:color w:val="000000"/>
          <w:szCs w:val="24"/>
        </w:rPr>
        <w:t>&amp;</w:t>
      </w:r>
      <w:r w:rsidR="004938F5" w:rsidRPr="004A25A6">
        <w:rPr>
          <w:rFonts w:ascii="Trebuchet MS" w:hAnsi="Trebuchet MS" w:cs="Arial"/>
          <w:color w:val="000000"/>
          <w:szCs w:val="24"/>
        </w:rPr>
        <w:t xml:space="preserve"> Wi-Fi </w:t>
      </w:r>
      <w:r w:rsidR="004938F5">
        <w:rPr>
          <w:rFonts w:ascii="Trebuchet MS" w:hAnsi="Trebuchet MS" w:cs="Arial"/>
          <w:color w:val="000000"/>
          <w:szCs w:val="24"/>
        </w:rPr>
        <w:t>Connectivity</w:t>
      </w:r>
      <w:r w:rsidR="004938F5" w:rsidRPr="004A25A6">
        <w:rPr>
          <w:rFonts w:ascii="Trebuchet MS" w:hAnsi="Trebuchet MS" w:cs="Arial"/>
          <w:color w:val="000000"/>
          <w:szCs w:val="24"/>
        </w:rPr>
        <w:t>.</w:t>
      </w:r>
    </w:p>
    <w:p w:rsidR="0087361E" w:rsidRPr="004A25A6" w:rsidRDefault="0087361E"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Huge Library with Book Bank Facility.</w:t>
      </w:r>
    </w:p>
    <w:p w:rsidR="004938F5" w:rsidRPr="004A25A6" w:rsidRDefault="004938F5"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 xml:space="preserve">Bus Facility from major parts of </w:t>
      </w:r>
      <w:r>
        <w:rPr>
          <w:rFonts w:ascii="Trebuchet MS" w:hAnsi="Trebuchet MS" w:cs="Arial"/>
          <w:color w:val="000000"/>
          <w:szCs w:val="24"/>
        </w:rPr>
        <w:t>Twin Cities.</w:t>
      </w:r>
    </w:p>
    <w:p w:rsidR="004938F5" w:rsidRPr="004A25A6" w:rsidRDefault="004938F5"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Pr>
          <w:rFonts w:ascii="Trebuchet MS" w:hAnsi="Trebuchet MS" w:cs="Arial"/>
          <w:color w:val="000000"/>
          <w:szCs w:val="24"/>
        </w:rPr>
        <w:t>Good Canteen Facility with nominal rates.</w:t>
      </w:r>
    </w:p>
    <w:p w:rsidR="004938F5" w:rsidRDefault="004938F5" w:rsidP="006757C6">
      <w:pPr>
        <w:pStyle w:val="ListParagraph"/>
        <w:numPr>
          <w:ilvl w:val="0"/>
          <w:numId w:val="7"/>
        </w:numPr>
        <w:tabs>
          <w:tab w:val="clear" w:pos="720"/>
          <w:tab w:val="num" w:pos="810"/>
          <w:tab w:val="num" w:pos="900"/>
        </w:tabs>
        <w:autoSpaceDE w:val="0"/>
        <w:autoSpaceDN w:val="0"/>
        <w:adjustRightInd w:val="0"/>
        <w:spacing w:after="0"/>
        <w:ind w:left="810" w:hanging="450"/>
        <w:jc w:val="both"/>
        <w:rPr>
          <w:rFonts w:ascii="Trebuchet MS" w:hAnsi="Trebuchet MS" w:cs="Arial"/>
          <w:color w:val="000000"/>
          <w:szCs w:val="24"/>
        </w:rPr>
      </w:pPr>
      <w:r w:rsidRPr="004A25A6">
        <w:rPr>
          <w:rFonts w:ascii="Trebuchet MS" w:hAnsi="Trebuchet MS" w:cs="Arial"/>
          <w:color w:val="000000"/>
          <w:szCs w:val="24"/>
        </w:rPr>
        <w:t>Vast Play</w:t>
      </w:r>
      <w:r>
        <w:rPr>
          <w:rFonts w:ascii="Trebuchet MS" w:hAnsi="Trebuchet MS" w:cs="Arial"/>
          <w:color w:val="000000"/>
          <w:szCs w:val="24"/>
        </w:rPr>
        <w:t>g</w:t>
      </w:r>
      <w:r w:rsidRPr="004A25A6">
        <w:rPr>
          <w:rFonts w:ascii="Trebuchet MS" w:hAnsi="Trebuchet MS" w:cs="Arial"/>
          <w:color w:val="000000"/>
          <w:szCs w:val="24"/>
        </w:rPr>
        <w:t>rounds are available.</w:t>
      </w:r>
    </w:p>
    <w:p w:rsidR="00F4583F" w:rsidRPr="004A25A6" w:rsidRDefault="00F4583F" w:rsidP="006757C6">
      <w:pPr>
        <w:pStyle w:val="ListParagraph"/>
        <w:autoSpaceDE w:val="0"/>
        <w:autoSpaceDN w:val="0"/>
        <w:adjustRightInd w:val="0"/>
        <w:spacing w:after="0" w:line="240" w:lineRule="auto"/>
        <w:ind w:left="0"/>
        <w:jc w:val="both"/>
        <w:rPr>
          <w:rFonts w:ascii="Trebuchet MS" w:hAnsi="Trebuchet MS" w:cs="Arial"/>
          <w:color w:val="000000"/>
          <w:sz w:val="24"/>
          <w:szCs w:val="24"/>
        </w:rPr>
      </w:pPr>
    </w:p>
    <w:p w:rsidR="0087361E" w:rsidRPr="004A25A6" w:rsidRDefault="0087361E" w:rsidP="006757C6">
      <w:pPr>
        <w:pStyle w:val="ListParagraph"/>
        <w:autoSpaceDE w:val="0"/>
        <w:autoSpaceDN w:val="0"/>
        <w:adjustRightInd w:val="0"/>
        <w:spacing w:after="0" w:line="240" w:lineRule="auto"/>
        <w:ind w:left="0"/>
        <w:jc w:val="center"/>
        <w:rPr>
          <w:rFonts w:ascii="Lucida Handwriting" w:hAnsi="Lucida Handwriting" w:cs="Arial"/>
          <w:b/>
          <w:i/>
          <w:color w:val="000000"/>
          <w:spacing w:val="40"/>
          <w:sz w:val="24"/>
          <w:szCs w:val="24"/>
        </w:rPr>
      </w:pPr>
      <w:r w:rsidRPr="004A25A6">
        <w:rPr>
          <w:rFonts w:ascii="Lucida Handwriting" w:hAnsi="Lucida Handwriting" w:cs="Arial"/>
          <w:b/>
          <w:i/>
          <w:color w:val="000000"/>
          <w:spacing w:val="40"/>
          <w:sz w:val="24"/>
          <w:szCs w:val="24"/>
        </w:rPr>
        <w:t xml:space="preserve">Visit once, get satisfied and click option on </w:t>
      </w:r>
      <w:r w:rsidRPr="004A25A6">
        <w:rPr>
          <w:rFonts w:ascii="Lucida Handwriting" w:hAnsi="Lucida Handwriting" w:cs="Arial"/>
          <w:b/>
          <w:color w:val="000000"/>
          <w:spacing w:val="40"/>
          <w:sz w:val="24"/>
          <w:szCs w:val="24"/>
        </w:rPr>
        <w:t>SNTI</w:t>
      </w:r>
      <w:r w:rsidRPr="004A25A6">
        <w:rPr>
          <w:rFonts w:ascii="Lucida Handwriting" w:hAnsi="Lucida Handwriting" w:cs="Arial"/>
          <w:b/>
          <w:i/>
          <w:color w:val="000000"/>
          <w:spacing w:val="40"/>
          <w:sz w:val="24"/>
          <w:szCs w:val="24"/>
        </w:rPr>
        <w:t>.</w:t>
      </w:r>
    </w:p>
    <w:sectPr w:rsidR="0087361E" w:rsidRPr="004A25A6" w:rsidSect="00E24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4B4B"/>
    <w:multiLevelType w:val="hybridMultilevel"/>
    <w:tmpl w:val="CEF66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437B6D"/>
    <w:multiLevelType w:val="hybridMultilevel"/>
    <w:tmpl w:val="F3B0719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26D7470"/>
    <w:multiLevelType w:val="hybridMultilevel"/>
    <w:tmpl w:val="556440D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5F629C"/>
    <w:multiLevelType w:val="hybridMultilevel"/>
    <w:tmpl w:val="556440D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965047"/>
    <w:multiLevelType w:val="hybridMultilevel"/>
    <w:tmpl w:val="CBA07490"/>
    <w:lvl w:ilvl="0" w:tplc="01C430A6">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436E5E"/>
    <w:multiLevelType w:val="hybridMultilevel"/>
    <w:tmpl w:val="A9246B60"/>
    <w:lvl w:ilvl="0" w:tplc="01C430A6">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15808D8"/>
    <w:multiLevelType w:val="hybridMultilevel"/>
    <w:tmpl w:val="CEF66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434"/>
    <w:rsid w:val="00001480"/>
    <w:rsid w:val="00032C67"/>
    <w:rsid w:val="00036F1D"/>
    <w:rsid w:val="00043985"/>
    <w:rsid w:val="00046C06"/>
    <w:rsid w:val="00066F35"/>
    <w:rsid w:val="000818F3"/>
    <w:rsid w:val="000913A7"/>
    <w:rsid w:val="000931A1"/>
    <w:rsid w:val="000A792A"/>
    <w:rsid w:val="000C2F9E"/>
    <w:rsid w:val="000D0756"/>
    <w:rsid w:val="000D275E"/>
    <w:rsid w:val="000D31EF"/>
    <w:rsid w:val="000D4BC9"/>
    <w:rsid w:val="000E404A"/>
    <w:rsid w:val="000E6DD9"/>
    <w:rsid w:val="00100BFF"/>
    <w:rsid w:val="00113D6C"/>
    <w:rsid w:val="00114382"/>
    <w:rsid w:val="001208C4"/>
    <w:rsid w:val="00132884"/>
    <w:rsid w:val="0013734E"/>
    <w:rsid w:val="00137BA1"/>
    <w:rsid w:val="00141CB1"/>
    <w:rsid w:val="00144D9E"/>
    <w:rsid w:val="001627C3"/>
    <w:rsid w:val="001669CD"/>
    <w:rsid w:val="00180C89"/>
    <w:rsid w:val="00185120"/>
    <w:rsid w:val="00185B2D"/>
    <w:rsid w:val="001B44F8"/>
    <w:rsid w:val="001B777F"/>
    <w:rsid w:val="002000A0"/>
    <w:rsid w:val="00205B96"/>
    <w:rsid w:val="00207199"/>
    <w:rsid w:val="00221538"/>
    <w:rsid w:val="00255638"/>
    <w:rsid w:val="0025616A"/>
    <w:rsid w:val="00256A58"/>
    <w:rsid w:val="00261572"/>
    <w:rsid w:val="0027249E"/>
    <w:rsid w:val="0027534C"/>
    <w:rsid w:val="00282E7C"/>
    <w:rsid w:val="00286CB0"/>
    <w:rsid w:val="002A7A99"/>
    <w:rsid w:val="002C1524"/>
    <w:rsid w:val="002C2CCF"/>
    <w:rsid w:val="002C5400"/>
    <w:rsid w:val="002F1C40"/>
    <w:rsid w:val="00315BE7"/>
    <w:rsid w:val="00315CE9"/>
    <w:rsid w:val="00326523"/>
    <w:rsid w:val="00326681"/>
    <w:rsid w:val="00331C95"/>
    <w:rsid w:val="00336179"/>
    <w:rsid w:val="00366260"/>
    <w:rsid w:val="003702CC"/>
    <w:rsid w:val="00376BD3"/>
    <w:rsid w:val="003B1606"/>
    <w:rsid w:val="003C2120"/>
    <w:rsid w:val="003C42F1"/>
    <w:rsid w:val="0041371A"/>
    <w:rsid w:val="0042025A"/>
    <w:rsid w:val="004233BB"/>
    <w:rsid w:val="00427A1F"/>
    <w:rsid w:val="00434B77"/>
    <w:rsid w:val="00480054"/>
    <w:rsid w:val="00483CEC"/>
    <w:rsid w:val="004938F5"/>
    <w:rsid w:val="004A25A6"/>
    <w:rsid w:val="004A5A50"/>
    <w:rsid w:val="004B3A9F"/>
    <w:rsid w:val="004B6537"/>
    <w:rsid w:val="004B67EE"/>
    <w:rsid w:val="004C7656"/>
    <w:rsid w:val="004D5B8E"/>
    <w:rsid w:val="00517152"/>
    <w:rsid w:val="00524698"/>
    <w:rsid w:val="00525133"/>
    <w:rsid w:val="0053022C"/>
    <w:rsid w:val="00544710"/>
    <w:rsid w:val="00550950"/>
    <w:rsid w:val="00561BF6"/>
    <w:rsid w:val="00566473"/>
    <w:rsid w:val="00577EA4"/>
    <w:rsid w:val="00583965"/>
    <w:rsid w:val="00591312"/>
    <w:rsid w:val="00594E0F"/>
    <w:rsid w:val="00595EA3"/>
    <w:rsid w:val="005C2414"/>
    <w:rsid w:val="005C7430"/>
    <w:rsid w:val="005C7EB1"/>
    <w:rsid w:val="005E39D4"/>
    <w:rsid w:val="005E7E87"/>
    <w:rsid w:val="006001A5"/>
    <w:rsid w:val="00630EE7"/>
    <w:rsid w:val="0063308E"/>
    <w:rsid w:val="0064347A"/>
    <w:rsid w:val="006473F1"/>
    <w:rsid w:val="00650B37"/>
    <w:rsid w:val="00652DA2"/>
    <w:rsid w:val="00664A16"/>
    <w:rsid w:val="0067235C"/>
    <w:rsid w:val="006757C6"/>
    <w:rsid w:val="00684E16"/>
    <w:rsid w:val="0068523F"/>
    <w:rsid w:val="0068568F"/>
    <w:rsid w:val="00695FB5"/>
    <w:rsid w:val="006C6A0A"/>
    <w:rsid w:val="006D3F90"/>
    <w:rsid w:val="006F4C7C"/>
    <w:rsid w:val="006F58AB"/>
    <w:rsid w:val="00715E61"/>
    <w:rsid w:val="00716597"/>
    <w:rsid w:val="0071720E"/>
    <w:rsid w:val="00725660"/>
    <w:rsid w:val="00737B26"/>
    <w:rsid w:val="00740434"/>
    <w:rsid w:val="007419F7"/>
    <w:rsid w:val="0075404D"/>
    <w:rsid w:val="007559EE"/>
    <w:rsid w:val="00760583"/>
    <w:rsid w:val="007614CB"/>
    <w:rsid w:val="00761C66"/>
    <w:rsid w:val="00773F1D"/>
    <w:rsid w:val="00776E04"/>
    <w:rsid w:val="00787B97"/>
    <w:rsid w:val="007C5381"/>
    <w:rsid w:val="007D175F"/>
    <w:rsid w:val="007D3338"/>
    <w:rsid w:val="007F1FD6"/>
    <w:rsid w:val="0083472B"/>
    <w:rsid w:val="00866E7A"/>
    <w:rsid w:val="0087361E"/>
    <w:rsid w:val="0087541D"/>
    <w:rsid w:val="00884130"/>
    <w:rsid w:val="008844A4"/>
    <w:rsid w:val="008923E4"/>
    <w:rsid w:val="008955BF"/>
    <w:rsid w:val="008A0A1D"/>
    <w:rsid w:val="008B0E31"/>
    <w:rsid w:val="008C6453"/>
    <w:rsid w:val="008E0ACD"/>
    <w:rsid w:val="00900D0F"/>
    <w:rsid w:val="00901977"/>
    <w:rsid w:val="00903498"/>
    <w:rsid w:val="00912E6F"/>
    <w:rsid w:val="009168B0"/>
    <w:rsid w:val="009248A6"/>
    <w:rsid w:val="009270B7"/>
    <w:rsid w:val="009329A6"/>
    <w:rsid w:val="00934A2D"/>
    <w:rsid w:val="00934BA6"/>
    <w:rsid w:val="00957D40"/>
    <w:rsid w:val="009930AE"/>
    <w:rsid w:val="009B61D2"/>
    <w:rsid w:val="009C131C"/>
    <w:rsid w:val="009C5D36"/>
    <w:rsid w:val="009D1E81"/>
    <w:rsid w:val="009E0E1B"/>
    <w:rsid w:val="009E5506"/>
    <w:rsid w:val="009F7A14"/>
    <w:rsid w:val="00A05DFA"/>
    <w:rsid w:val="00A40B11"/>
    <w:rsid w:val="00A614DD"/>
    <w:rsid w:val="00A71129"/>
    <w:rsid w:val="00A72A03"/>
    <w:rsid w:val="00A75EFF"/>
    <w:rsid w:val="00A77ECB"/>
    <w:rsid w:val="00A96027"/>
    <w:rsid w:val="00AD2CEC"/>
    <w:rsid w:val="00AE4BB1"/>
    <w:rsid w:val="00AF32A1"/>
    <w:rsid w:val="00AF4510"/>
    <w:rsid w:val="00B02011"/>
    <w:rsid w:val="00B10ACF"/>
    <w:rsid w:val="00B209EE"/>
    <w:rsid w:val="00B43EAE"/>
    <w:rsid w:val="00B836C2"/>
    <w:rsid w:val="00BA1832"/>
    <w:rsid w:val="00BA55CD"/>
    <w:rsid w:val="00BB0877"/>
    <w:rsid w:val="00BC689C"/>
    <w:rsid w:val="00BD1226"/>
    <w:rsid w:val="00BD2089"/>
    <w:rsid w:val="00BD4155"/>
    <w:rsid w:val="00BE0A89"/>
    <w:rsid w:val="00BF14C4"/>
    <w:rsid w:val="00C01832"/>
    <w:rsid w:val="00C05BC4"/>
    <w:rsid w:val="00C343F4"/>
    <w:rsid w:val="00C41775"/>
    <w:rsid w:val="00C50E0A"/>
    <w:rsid w:val="00C55BEB"/>
    <w:rsid w:val="00C64774"/>
    <w:rsid w:val="00CB49D7"/>
    <w:rsid w:val="00CB7948"/>
    <w:rsid w:val="00CC3E5D"/>
    <w:rsid w:val="00CC59C2"/>
    <w:rsid w:val="00CE2476"/>
    <w:rsid w:val="00CE4FBF"/>
    <w:rsid w:val="00CF6031"/>
    <w:rsid w:val="00D02EAD"/>
    <w:rsid w:val="00D138A2"/>
    <w:rsid w:val="00D3430E"/>
    <w:rsid w:val="00D41A3B"/>
    <w:rsid w:val="00D56E9C"/>
    <w:rsid w:val="00DA6235"/>
    <w:rsid w:val="00DD3015"/>
    <w:rsid w:val="00DD4724"/>
    <w:rsid w:val="00E04197"/>
    <w:rsid w:val="00E0493E"/>
    <w:rsid w:val="00E07DA3"/>
    <w:rsid w:val="00E20CF1"/>
    <w:rsid w:val="00E227D7"/>
    <w:rsid w:val="00E2462A"/>
    <w:rsid w:val="00E2470F"/>
    <w:rsid w:val="00E36E25"/>
    <w:rsid w:val="00E47738"/>
    <w:rsid w:val="00E7009D"/>
    <w:rsid w:val="00E72820"/>
    <w:rsid w:val="00E75339"/>
    <w:rsid w:val="00E805EA"/>
    <w:rsid w:val="00E83EA9"/>
    <w:rsid w:val="00EA3F8A"/>
    <w:rsid w:val="00EA78E4"/>
    <w:rsid w:val="00EB1D84"/>
    <w:rsid w:val="00EB2156"/>
    <w:rsid w:val="00EB2D41"/>
    <w:rsid w:val="00EB7651"/>
    <w:rsid w:val="00ED3F44"/>
    <w:rsid w:val="00EE0F64"/>
    <w:rsid w:val="00EF49F8"/>
    <w:rsid w:val="00F03160"/>
    <w:rsid w:val="00F068E1"/>
    <w:rsid w:val="00F4583F"/>
    <w:rsid w:val="00F4775D"/>
    <w:rsid w:val="00F63159"/>
    <w:rsid w:val="00F65130"/>
    <w:rsid w:val="00F67D3F"/>
    <w:rsid w:val="00F7418A"/>
    <w:rsid w:val="00F87435"/>
    <w:rsid w:val="00FA76F4"/>
    <w:rsid w:val="00FC69D7"/>
    <w:rsid w:val="00FE3C49"/>
    <w:rsid w:val="00FF1481"/>
    <w:rsid w:val="00FF67C9"/>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D6"/>
    <w:pPr>
      <w:spacing w:after="200" w:line="276" w:lineRule="auto"/>
    </w:pPr>
    <w:rPr>
      <w:sz w:val="22"/>
      <w:szCs w:val="22"/>
    </w:rPr>
  </w:style>
  <w:style w:type="paragraph" w:styleId="Heading4">
    <w:name w:val="heading 4"/>
    <w:basedOn w:val="Normal"/>
    <w:link w:val="Heading4Char"/>
    <w:uiPriority w:val="9"/>
    <w:qFormat/>
    <w:locked/>
    <w:rsid w:val="00D56E9C"/>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627C3"/>
    <w:pPr>
      <w:spacing w:before="100" w:beforeAutospacing="1" w:after="100" w:afterAutospacing="1" w:line="240" w:lineRule="auto"/>
    </w:pPr>
    <w:rPr>
      <w:rFonts w:ascii="Times New Roman" w:hAnsi="Times New Roman"/>
      <w:sz w:val="24"/>
      <w:szCs w:val="24"/>
    </w:rPr>
  </w:style>
  <w:style w:type="character" w:customStyle="1" w:styleId="headertext">
    <w:name w:val="headertext"/>
    <w:basedOn w:val="DefaultParagraphFont"/>
    <w:uiPriority w:val="99"/>
    <w:rsid w:val="001627C3"/>
    <w:rPr>
      <w:rFonts w:cs="Times New Roman"/>
    </w:rPr>
  </w:style>
  <w:style w:type="paragraph" w:styleId="ListParagraph">
    <w:name w:val="List Paragraph"/>
    <w:basedOn w:val="Normal"/>
    <w:uiPriority w:val="99"/>
    <w:qFormat/>
    <w:rsid w:val="00EA78E4"/>
    <w:pPr>
      <w:ind w:left="720"/>
      <w:contextualSpacing/>
    </w:pPr>
  </w:style>
  <w:style w:type="character" w:customStyle="1" w:styleId="Heading4Char">
    <w:name w:val="Heading 4 Char"/>
    <w:basedOn w:val="DefaultParagraphFont"/>
    <w:link w:val="Heading4"/>
    <w:uiPriority w:val="9"/>
    <w:rsid w:val="00D56E9C"/>
    <w:rPr>
      <w:rFonts w:ascii="Times New Roman" w:hAnsi="Times New Roman"/>
      <w:b/>
      <w:bCs/>
      <w:sz w:val="24"/>
      <w:szCs w:val="24"/>
    </w:rPr>
  </w:style>
  <w:style w:type="table" w:styleId="TableGrid">
    <w:name w:val="Table Grid"/>
    <w:basedOn w:val="TableNormal"/>
    <w:locked/>
    <w:rsid w:val="00E247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EE"/>
    <w:rPr>
      <w:rFonts w:ascii="Tahoma" w:hAnsi="Tahoma" w:cs="Tahoma"/>
      <w:sz w:val="16"/>
      <w:szCs w:val="16"/>
    </w:rPr>
  </w:style>
  <w:style w:type="paragraph" w:customStyle="1" w:styleId="Achievement">
    <w:name w:val="Achievement"/>
    <w:basedOn w:val="ListParagraph"/>
    <w:next w:val="headertext"/>
    <w:rsid w:val="000E6DD9"/>
    <w:pPr>
      <w:tabs>
        <w:tab w:val="num" w:pos="720"/>
      </w:tabs>
      <w:spacing w:after="60" w:line="240" w:lineRule="atLeast"/>
      <w:ind w:hanging="360"/>
      <w:contextualSpacing w:val="0"/>
      <w:jc w:val="both"/>
    </w:pPr>
    <w:rPr>
      <w:rFonts w:ascii="Garamond" w:hAnsi="Garamond"/>
      <w:szCs w:val="20"/>
      <w:lang/>
    </w:rPr>
  </w:style>
  <w:style w:type="paragraph" w:styleId="BodyText">
    <w:name w:val="Body Text"/>
    <w:basedOn w:val="Normal"/>
    <w:link w:val="BodyTextChar"/>
    <w:uiPriority w:val="99"/>
    <w:semiHidden/>
    <w:unhideWhenUsed/>
    <w:rsid w:val="000E6DD9"/>
    <w:pPr>
      <w:spacing w:after="120"/>
    </w:pPr>
  </w:style>
  <w:style w:type="character" w:customStyle="1" w:styleId="BodyTextChar">
    <w:name w:val="Body Text Char"/>
    <w:basedOn w:val="DefaultParagraphFont"/>
    <w:link w:val="BodyText"/>
    <w:uiPriority w:val="99"/>
    <w:semiHidden/>
    <w:rsid w:val="000E6DD9"/>
    <w:rPr>
      <w:sz w:val="22"/>
      <w:szCs w:val="22"/>
    </w:rPr>
  </w:style>
  <w:style w:type="character" w:styleId="Hyperlink">
    <w:name w:val="Hyperlink"/>
    <w:basedOn w:val="DefaultParagraphFont"/>
    <w:uiPriority w:val="99"/>
    <w:unhideWhenUsed/>
    <w:rsid w:val="005171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505536">
      <w:marLeft w:val="0"/>
      <w:marRight w:val="0"/>
      <w:marTop w:val="0"/>
      <w:marBottom w:val="0"/>
      <w:divBdr>
        <w:top w:val="none" w:sz="0" w:space="0" w:color="auto"/>
        <w:left w:val="none" w:sz="0" w:space="0" w:color="auto"/>
        <w:bottom w:val="none" w:sz="0" w:space="0" w:color="auto"/>
        <w:right w:val="none" w:sz="0" w:space="0" w:color="auto"/>
      </w:divBdr>
    </w:div>
    <w:div w:id="461505537">
      <w:marLeft w:val="0"/>
      <w:marRight w:val="0"/>
      <w:marTop w:val="0"/>
      <w:marBottom w:val="0"/>
      <w:divBdr>
        <w:top w:val="none" w:sz="0" w:space="0" w:color="auto"/>
        <w:left w:val="none" w:sz="0" w:space="0" w:color="auto"/>
        <w:bottom w:val="none" w:sz="0" w:space="0" w:color="auto"/>
        <w:right w:val="none" w:sz="0" w:space="0" w:color="auto"/>
      </w:divBdr>
    </w:div>
    <w:div w:id="461505538">
      <w:marLeft w:val="0"/>
      <w:marRight w:val="0"/>
      <w:marTop w:val="0"/>
      <w:marBottom w:val="0"/>
      <w:divBdr>
        <w:top w:val="none" w:sz="0" w:space="0" w:color="auto"/>
        <w:left w:val="none" w:sz="0" w:space="0" w:color="auto"/>
        <w:bottom w:val="none" w:sz="0" w:space="0" w:color="auto"/>
        <w:right w:val="none" w:sz="0" w:space="0" w:color="auto"/>
      </w:divBdr>
    </w:div>
    <w:div w:id="461505539">
      <w:marLeft w:val="0"/>
      <w:marRight w:val="0"/>
      <w:marTop w:val="0"/>
      <w:marBottom w:val="0"/>
      <w:divBdr>
        <w:top w:val="none" w:sz="0" w:space="0" w:color="auto"/>
        <w:left w:val="none" w:sz="0" w:space="0" w:color="auto"/>
        <w:bottom w:val="none" w:sz="0" w:space="0" w:color="auto"/>
        <w:right w:val="none" w:sz="0" w:space="0" w:color="auto"/>
      </w:divBdr>
    </w:div>
    <w:div w:id="461505540">
      <w:marLeft w:val="0"/>
      <w:marRight w:val="0"/>
      <w:marTop w:val="0"/>
      <w:marBottom w:val="0"/>
      <w:divBdr>
        <w:top w:val="none" w:sz="0" w:space="0" w:color="auto"/>
        <w:left w:val="none" w:sz="0" w:space="0" w:color="auto"/>
        <w:bottom w:val="none" w:sz="0" w:space="0" w:color="auto"/>
        <w:right w:val="none" w:sz="0" w:space="0" w:color="auto"/>
      </w:divBdr>
    </w:div>
    <w:div w:id="461505541">
      <w:marLeft w:val="0"/>
      <w:marRight w:val="0"/>
      <w:marTop w:val="0"/>
      <w:marBottom w:val="0"/>
      <w:divBdr>
        <w:top w:val="none" w:sz="0" w:space="0" w:color="auto"/>
        <w:left w:val="none" w:sz="0" w:space="0" w:color="auto"/>
        <w:bottom w:val="none" w:sz="0" w:space="0" w:color="auto"/>
        <w:right w:val="none" w:sz="0" w:space="0" w:color="auto"/>
      </w:divBdr>
    </w:div>
    <w:div w:id="18064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AC.I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SCIENT COLLEGE BROCHURE</vt:lpstr>
    </vt:vector>
  </TitlesOfParts>
  <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 COLLEGE BROCHURE</dc:title>
  <dc:creator>SCIENT</dc:creator>
  <cp:lastModifiedBy>SCIENT</cp:lastModifiedBy>
  <cp:revision>8</cp:revision>
  <cp:lastPrinted>2016-06-09T09:45:00Z</cp:lastPrinted>
  <dcterms:created xsi:type="dcterms:W3CDTF">2016-06-07T07:24:00Z</dcterms:created>
  <dcterms:modified xsi:type="dcterms:W3CDTF">2016-06-09T09:46:00Z</dcterms:modified>
</cp:coreProperties>
</file>